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D48" w:rsidRPr="00011101" w:rsidRDefault="005D7D48" w:rsidP="00CA036E">
      <w:pPr>
        <w:pStyle w:val="1"/>
        <w:spacing w:line="240" w:lineRule="auto"/>
        <w:ind w:left="5664" w:firstLine="708"/>
        <w:rPr>
          <w:rFonts w:ascii="Times New Roman" w:hAnsi="Times New Roman" w:cs="Times New Roman"/>
          <w:sz w:val="28"/>
          <w:szCs w:val="28"/>
          <w:lang w:val="uk-UA"/>
        </w:rPr>
      </w:pPr>
      <w:bookmarkStart w:id="0" w:name="_GoBack"/>
      <w:bookmarkEnd w:id="0"/>
      <w:r w:rsidRPr="00011101">
        <w:rPr>
          <w:rFonts w:ascii="Times New Roman" w:hAnsi="Times New Roman" w:cs="Times New Roman"/>
          <w:sz w:val="28"/>
          <w:szCs w:val="28"/>
          <w:lang w:val="uk-UA"/>
        </w:rPr>
        <w:t xml:space="preserve">Додаток </w:t>
      </w:r>
      <w:r w:rsidR="00CA036E" w:rsidRPr="00011101">
        <w:rPr>
          <w:rFonts w:ascii="Times New Roman" w:hAnsi="Times New Roman" w:cs="Times New Roman"/>
          <w:sz w:val="28"/>
          <w:szCs w:val="28"/>
          <w:lang w:val="uk-UA"/>
        </w:rPr>
        <w:t>3</w:t>
      </w:r>
    </w:p>
    <w:p w:rsidR="005D7D48" w:rsidRPr="00011101" w:rsidRDefault="005D7D48" w:rsidP="00CA036E">
      <w:pPr>
        <w:pStyle w:val="1"/>
        <w:spacing w:line="240" w:lineRule="auto"/>
        <w:ind w:left="5664" w:firstLine="708"/>
        <w:rPr>
          <w:rFonts w:ascii="Times New Roman" w:hAnsi="Times New Roman" w:cs="Times New Roman"/>
          <w:sz w:val="28"/>
          <w:szCs w:val="28"/>
          <w:lang w:val="uk-UA"/>
        </w:rPr>
      </w:pPr>
      <w:r w:rsidRPr="00011101">
        <w:rPr>
          <w:rFonts w:ascii="Times New Roman" w:hAnsi="Times New Roman" w:cs="Times New Roman"/>
          <w:sz w:val="28"/>
          <w:szCs w:val="28"/>
          <w:lang w:val="uk-UA"/>
        </w:rPr>
        <w:t>до рішення міської ради</w:t>
      </w:r>
    </w:p>
    <w:p w:rsidR="005D7D48" w:rsidRPr="00011101" w:rsidRDefault="005D7D48" w:rsidP="00CA036E">
      <w:pPr>
        <w:pStyle w:val="1"/>
        <w:spacing w:line="240" w:lineRule="auto"/>
        <w:ind w:left="5664" w:firstLine="708"/>
        <w:rPr>
          <w:rFonts w:ascii="Times New Roman" w:hAnsi="Times New Roman" w:cs="Times New Roman"/>
          <w:sz w:val="28"/>
          <w:szCs w:val="28"/>
          <w:lang w:val="uk-UA"/>
        </w:rPr>
      </w:pPr>
      <w:r w:rsidRPr="00011101">
        <w:rPr>
          <w:rFonts w:ascii="Times New Roman" w:hAnsi="Times New Roman" w:cs="Times New Roman"/>
          <w:sz w:val="28"/>
          <w:szCs w:val="28"/>
          <w:lang w:val="uk-UA"/>
        </w:rPr>
        <w:t>від _________ № ______</w:t>
      </w:r>
    </w:p>
    <w:p w:rsidR="005D7D48" w:rsidRPr="00011101" w:rsidRDefault="005D7D48" w:rsidP="001A6045">
      <w:pPr>
        <w:pStyle w:val="1"/>
        <w:spacing w:line="240" w:lineRule="auto"/>
        <w:jc w:val="center"/>
        <w:rPr>
          <w:rFonts w:ascii="Times New Roman" w:hAnsi="Times New Roman" w:cs="Times New Roman"/>
          <w:sz w:val="28"/>
          <w:szCs w:val="28"/>
          <w:lang w:val="uk-UA"/>
        </w:rPr>
      </w:pPr>
    </w:p>
    <w:p w:rsidR="005D7D48" w:rsidRPr="00011101" w:rsidRDefault="00CA036E" w:rsidP="001A6045">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ab/>
      </w:r>
    </w:p>
    <w:p w:rsidR="000D5D5A" w:rsidRPr="00011101" w:rsidRDefault="000D5D5A" w:rsidP="001A6045">
      <w:pPr>
        <w:pStyle w:val="1"/>
        <w:spacing w:line="240" w:lineRule="auto"/>
        <w:ind w:firstLine="363"/>
        <w:jc w:val="center"/>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ПОЛОЖЕННЯ</w:t>
      </w:r>
    </w:p>
    <w:p w:rsidR="000D5D5A" w:rsidRPr="00011101" w:rsidRDefault="000D5D5A" w:rsidP="001A6045">
      <w:pPr>
        <w:pStyle w:val="1"/>
        <w:spacing w:line="240" w:lineRule="auto"/>
        <w:ind w:firstLine="363"/>
        <w:jc w:val="center"/>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про управління транспорту і зв’язку</w:t>
      </w:r>
    </w:p>
    <w:p w:rsidR="000D5D5A" w:rsidRPr="00011101" w:rsidRDefault="000D5D5A" w:rsidP="001A6045">
      <w:pPr>
        <w:pStyle w:val="1"/>
        <w:spacing w:line="240" w:lineRule="auto"/>
        <w:ind w:firstLine="363"/>
        <w:jc w:val="center"/>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Житомирської міської ради</w:t>
      </w:r>
    </w:p>
    <w:p w:rsidR="00522461" w:rsidRPr="00011101" w:rsidRDefault="00522461" w:rsidP="001A6045">
      <w:pPr>
        <w:pStyle w:val="1"/>
        <w:spacing w:line="240" w:lineRule="auto"/>
        <w:ind w:firstLine="363"/>
        <w:jc w:val="center"/>
        <w:rPr>
          <w:rFonts w:ascii="Times New Roman" w:hAnsi="Times New Roman" w:cs="Times New Roman"/>
          <w:b/>
          <w:color w:val="auto"/>
          <w:sz w:val="28"/>
          <w:szCs w:val="28"/>
          <w:lang w:val="uk-UA"/>
        </w:rPr>
      </w:pPr>
    </w:p>
    <w:p w:rsidR="000D5D5A" w:rsidRPr="00011101" w:rsidRDefault="008C2E19" w:rsidP="001A6045">
      <w:pPr>
        <w:pStyle w:val="1"/>
        <w:spacing w:line="240" w:lineRule="auto"/>
        <w:ind w:firstLine="363"/>
        <w:jc w:val="center"/>
        <w:rPr>
          <w:rFonts w:ascii="Times New Roman" w:hAnsi="Times New Roman" w:cs="Times New Roman"/>
          <w:b/>
          <w:color w:val="auto"/>
          <w:sz w:val="28"/>
          <w:szCs w:val="28"/>
          <w:lang w:val="uk-UA"/>
        </w:rPr>
      </w:pPr>
      <w:r w:rsidRPr="00011101">
        <w:rPr>
          <w:rFonts w:ascii="Times New Roman" w:hAnsi="Times New Roman" w:cs="Times New Roman"/>
          <w:b/>
          <w:color w:val="auto"/>
          <w:sz w:val="28"/>
          <w:szCs w:val="28"/>
          <w:lang w:val="uk-UA"/>
        </w:rPr>
        <w:t>І. Загальні положення</w:t>
      </w:r>
    </w:p>
    <w:p w:rsidR="000D5D5A" w:rsidRPr="00011101" w:rsidRDefault="005D7D48" w:rsidP="001A6045">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1.</w:t>
      </w:r>
      <w:r w:rsidR="000D5D5A" w:rsidRPr="00011101">
        <w:rPr>
          <w:rFonts w:ascii="Times New Roman" w:hAnsi="Times New Roman" w:cs="Times New Roman"/>
          <w:color w:val="auto"/>
          <w:sz w:val="28"/>
          <w:szCs w:val="28"/>
          <w:lang w:val="uk-UA"/>
        </w:rPr>
        <w:t>1. Управління транспорту і зв’язку Житомирської міської ради (далі – управління) самостійним виконавчим органом</w:t>
      </w:r>
      <w:r w:rsidR="009B0C55" w:rsidRPr="00011101">
        <w:rPr>
          <w:rFonts w:ascii="Times New Roman" w:hAnsi="Times New Roman" w:cs="Times New Roman"/>
          <w:color w:val="auto"/>
          <w:sz w:val="28"/>
          <w:szCs w:val="28"/>
          <w:lang w:val="uk-UA"/>
        </w:rPr>
        <w:t xml:space="preserve"> Житомирської</w:t>
      </w:r>
      <w:r w:rsidR="000D5D5A" w:rsidRPr="00011101">
        <w:rPr>
          <w:rFonts w:ascii="Times New Roman" w:hAnsi="Times New Roman" w:cs="Times New Roman"/>
          <w:color w:val="auto"/>
          <w:sz w:val="28"/>
          <w:szCs w:val="28"/>
          <w:lang w:val="uk-UA"/>
        </w:rPr>
        <w:t xml:space="preserve"> міської ради</w:t>
      </w:r>
      <w:r w:rsidR="009B0C55" w:rsidRPr="00011101">
        <w:rPr>
          <w:rFonts w:ascii="Times New Roman" w:hAnsi="Times New Roman" w:cs="Times New Roman"/>
          <w:color w:val="auto"/>
          <w:sz w:val="28"/>
          <w:szCs w:val="28"/>
          <w:lang w:val="uk-UA"/>
        </w:rPr>
        <w:t xml:space="preserve"> та утримується за рахунок коштів міс</w:t>
      </w:r>
      <w:r w:rsidR="00D97AD3" w:rsidRPr="00011101">
        <w:rPr>
          <w:rFonts w:ascii="Times New Roman" w:hAnsi="Times New Roman" w:cs="Times New Roman"/>
          <w:color w:val="auto"/>
          <w:sz w:val="28"/>
          <w:szCs w:val="28"/>
          <w:lang w:val="uk-UA"/>
        </w:rPr>
        <w:t>цевого</w:t>
      </w:r>
      <w:r w:rsidR="009B0C55" w:rsidRPr="00011101">
        <w:rPr>
          <w:rFonts w:ascii="Times New Roman" w:hAnsi="Times New Roman" w:cs="Times New Roman"/>
          <w:color w:val="auto"/>
          <w:sz w:val="28"/>
          <w:szCs w:val="28"/>
          <w:lang w:val="uk-UA"/>
        </w:rPr>
        <w:t xml:space="preserve"> бюджету. Управління підзвітне і підконтрольне раді</w:t>
      </w:r>
      <w:r w:rsidR="000D5D5A" w:rsidRPr="00011101">
        <w:rPr>
          <w:rFonts w:ascii="Times New Roman" w:hAnsi="Times New Roman" w:cs="Times New Roman"/>
          <w:color w:val="auto"/>
          <w:sz w:val="28"/>
          <w:szCs w:val="28"/>
          <w:lang w:val="uk-UA"/>
        </w:rPr>
        <w:t xml:space="preserve">, яка </w:t>
      </w:r>
      <w:r w:rsidR="009B0C55" w:rsidRPr="00011101">
        <w:rPr>
          <w:rFonts w:ascii="Times New Roman" w:hAnsi="Times New Roman" w:cs="Times New Roman"/>
          <w:color w:val="auto"/>
          <w:sz w:val="28"/>
          <w:szCs w:val="28"/>
          <w:lang w:val="uk-UA"/>
        </w:rPr>
        <w:t>його утворила, та підпорядковане</w:t>
      </w:r>
      <w:r w:rsidR="000D5D5A" w:rsidRPr="00011101">
        <w:rPr>
          <w:rFonts w:ascii="Times New Roman" w:hAnsi="Times New Roman" w:cs="Times New Roman"/>
          <w:color w:val="auto"/>
          <w:sz w:val="28"/>
          <w:szCs w:val="28"/>
          <w:lang w:val="uk-UA"/>
        </w:rPr>
        <w:t xml:space="preserve"> її виконавчому комітету.</w:t>
      </w:r>
      <w:r w:rsidR="009B0C55" w:rsidRPr="00011101">
        <w:rPr>
          <w:rFonts w:ascii="Times New Roman" w:hAnsi="Times New Roman" w:cs="Times New Roman"/>
          <w:color w:val="auto"/>
          <w:sz w:val="28"/>
          <w:szCs w:val="28"/>
          <w:lang w:val="uk-UA"/>
        </w:rPr>
        <w:t xml:space="preserve"> Управління є юридичною особою, має самостійний баланс, рахунки в управлінні Державної казначейської служби України та в установах банків</w:t>
      </w:r>
      <w:r w:rsidR="00657B1A" w:rsidRPr="00011101">
        <w:rPr>
          <w:rFonts w:ascii="Times New Roman" w:hAnsi="Times New Roman" w:cs="Times New Roman"/>
          <w:color w:val="auto"/>
          <w:sz w:val="28"/>
          <w:szCs w:val="28"/>
          <w:lang w:val="uk-UA"/>
        </w:rPr>
        <w:t>, печатку із зображенням Державного герба України та своїм найменуванням.</w:t>
      </w:r>
    </w:p>
    <w:p w:rsidR="000D5D5A" w:rsidRPr="00011101" w:rsidRDefault="00657B1A" w:rsidP="001A6045">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1.</w:t>
      </w:r>
      <w:r w:rsidR="000D5D5A" w:rsidRPr="00011101">
        <w:rPr>
          <w:rFonts w:ascii="Times New Roman" w:hAnsi="Times New Roman" w:cs="Times New Roman"/>
          <w:color w:val="auto"/>
          <w:sz w:val="28"/>
          <w:szCs w:val="28"/>
          <w:lang w:val="uk-UA"/>
        </w:rPr>
        <w:t xml:space="preserve">2. У процесі виконання покладених завдань управління підпорядковується виконавчому комітету, міському голові, його заступнику з питань діяльності виконавчих органів ради, відповідно до розподілу обов’язків. Співпрацює з структурними підрозділами міської ради, іншими органами місцевого самоврядування, </w:t>
      </w:r>
      <w:r w:rsidRPr="00011101">
        <w:rPr>
          <w:rFonts w:ascii="Times New Roman" w:hAnsi="Times New Roman" w:cs="Times New Roman"/>
          <w:color w:val="auto"/>
          <w:sz w:val="28"/>
          <w:szCs w:val="28"/>
          <w:lang w:val="uk-UA"/>
        </w:rPr>
        <w:t xml:space="preserve">комунальними </w:t>
      </w:r>
      <w:r w:rsidR="000D5D5A" w:rsidRPr="00011101">
        <w:rPr>
          <w:rFonts w:ascii="Times New Roman" w:hAnsi="Times New Roman" w:cs="Times New Roman"/>
          <w:color w:val="auto"/>
          <w:sz w:val="28"/>
          <w:szCs w:val="28"/>
          <w:lang w:val="uk-UA"/>
        </w:rPr>
        <w:t>підприємствами, установами та організаціями усіх форм власності, об’єднаннями громадян.</w:t>
      </w:r>
    </w:p>
    <w:p w:rsidR="00657B1A" w:rsidRPr="00011101" w:rsidRDefault="002315EB" w:rsidP="001A6045">
      <w:pPr>
        <w:pStyle w:val="a3"/>
        <w:tabs>
          <w:tab w:val="left" w:pos="0"/>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sz w:val="28"/>
          <w:szCs w:val="28"/>
        </w:rPr>
      </w:pPr>
      <w:r w:rsidRPr="00011101">
        <w:rPr>
          <w:sz w:val="28"/>
          <w:szCs w:val="28"/>
        </w:rPr>
        <w:t xml:space="preserve">1.3. </w:t>
      </w:r>
      <w:r w:rsidR="00657B1A" w:rsidRPr="00011101">
        <w:rPr>
          <w:sz w:val="28"/>
          <w:szCs w:val="28"/>
        </w:rPr>
        <w:t xml:space="preserve">Ведення бухгалтерського обліку та звітності управління здійснює самостійно. Управління є головним розпорядником бюджетних </w:t>
      </w:r>
      <w:r w:rsidR="00D97AD3" w:rsidRPr="00011101">
        <w:rPr>
          <w:sz w:val="28"/>
          <w:szCs w:val="28"/>
        </w:rPr>
        <w:br/>
      </w:r>
      <w:r w:rsidR="00657B1A" w:rsidRPr="00011101">
        <w:rPr>
          <w:sz w:val="28"/>
          <w:szCs w:val="28"/>
        </w:rPr>
        <w:t xml:space="preserve">коштів, самостійно здійснює бухгалтерський облік та звітує за </w:t>
      </w:r>
      <w:r w:rsidR="00D97AD3" w:rsidRPr="00011101">
        <w:rPr>
          <w:sz w:val="28"/>
          <w:szCs w:val="28"/>
        </w:rPr>
        <w:br/>
      </w:r>
      <w:r w:rsidR="00657B1A" w:rsidRPr="00011101">
        <w:rPr>
          <w:sz w:val="28"/>
          <w:szCs w:val="28"/>
        </w:rPr>
        <w:t xml:space="preserve">бюджетними програмами, передбаченими в рішеннях про місцевий </w:t>
      </w:r>
      <w:r w:rsidR="00D97AD3" w:rsidRPr="00011101">
        <w:rPr>
          <w:sz w:val="28"/>
          <w:szCs w:val="28"/>
        </w:rPr>
        <w:br/>
      </w:r>
      <w:r w:rsidR="00657B1A" w:rsidRPr="00011101">
        <w:rPr>
          <w:sz w:val="28"/>
          <w:szCs w:val="28"/>
        </w:rPr>
        <w:t>бюджет на відповідний рік.</w:t>
      </w:r>
      <w:r w:rsidR="00D97AD3" w:rsidRPr="00011101">
        <w:rPr>
          <w:sz w:val="28"/>
          <w:szCs w:val="28"/>
        </w:rPr>
        <w:t xml:space="preserve"> </w:t>
      </w:r>
    </w:p>
    <w:p w:rsidR="000D5D5A" w:rsidRPr="00011101" w:rsidRDefault="00657B1A" w:rsidP="001A6045">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1.</w:t>
      </w:r>
      <w:r w:rsidR="002315EB" w:rsidRPr="00011101">
        <w:rPr>
          <w:rFonts w:ascii="Times New Roman" w:hAnsi="Times New Roman" w:cs="Times New Roman"/>
          <w:color w:val="auto"/>
          <w:sz w:val="28"/>
          <w:szCs w:val="28"/>
          <w:lang w:val="uk-UA"/>
        </w:rPr>
        <w:t>4</w:t>
      </w:r>
      <w:r w:rsidR="000D5D5A" w:rsidRPr="00011101">
        <w:rPr>
          <w:rFonts w:ascii="Times New Roman" w:hAnsi="Times New Roman" w:cs="Times New Roman"/>
          <w:color w:val="auto"/>
          <w:sz w:val="28"/>
          <w:szCs w:val="28"/>
          <w:lang w:val="uk-UA"/>
        </w:rPr>
        <w:t xml:space="preserve">. У своїй діяльності управління керується Конституцією України, законами України, постановами Верховної Ради України, Указами Президента України, декретами, постановами і розпорядженнями </w:t>
      </w:r>
      <w:r w:rsidR="001E620F" w:rsidRPr="00011101">
        <w:rPr>
          <w:rFonts w:ascii="Times New Roman" w:hAnsi="Times New Roman" w:cs="Times New Roman"/>
          <w:color w:val="auto"/>
          <w:sz w:val="28"/>
          <w:szCs w:val="28"/>
          <w:lang w:val="uk-UA"/>
        </w:rPr>
        <w:br/>
      </w:r>
      <w:r w:rsidR="000D5D5A" w:rsidRPr="00011101">
        <w:rPr>
          <w:rFonts w:ascii="Times New Roman" w:hAnsi="Times New Roman" w:cs="Times New Roman"/>
          <w:color w:val="auto"/>
          <w:sz w:val="28"/>
          <w:szCs w:val="28"/>
          <w:lang w:val="uk-UA"/>
        </w:rPr>
        <w:t xml:space="preserve">Кабінету Міністрів України, рішеннями міської ради та виконавчого комітету, рішеннями та рекомендаціями постійної комісії з питань промисловості, транспорту і зв’язку міської ради, цим Положенням </w:t>
      </w:r>
      <w:r w:rsidR="001E620F" w:rsidRPr="00011101">
        <w:rPr>
          <w:rFonts w:ascii="Times New Roman" w:hAnsi="Times New Roman" w:cs="Times New Roman"/>
          <w:color w:val="auto"/>
          <w:sz w:val="28"/>
          <w:szCs w:val="28"/>
          <w:lang w:val="uk-UA"/>
        </w:rPr>
        <w:br/>
      </w:r>
      <w:r w:rsidR="000D5D5A" w:rsidRPr="00011101">
        <w:rPr>
          <w:rFonts w:ascii="Times New Roman" w:hAnsi="Times New Roman" w:cs="Times New Roman"/>
          <w:color w:val="auto"/>
          <w:sz w:val="28"/>
          <w:szCs w:val="28"/>
          <w:lang w:val="uk-UA"/>
        </w:rPr>
        <w:t>та іншими нормативними актами.</w:t>
      </w:r>
    </w:p>
    <w:p w:rsidR="000D5D5A" w:rsidRPr="00011101" w:rsidRDefault="00D97AD3" w:rsidP="00C9200D">
      <w:pPr>
        <w:pStyle w:val="1"/>
        <w:spacing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1.5.</w:t>
      </w:r>
      <w:r w:rsidR="000D5D5A" w:rsidRPr="00011101">
        <w:rPr>
          <w:rFonts w:ascii="Times New Roman" w:hAnsi="Times New Roman" w:cs="Times New Roman"/>
          <w:color w:val="auto"/>
          <w:sz w:val="28"/>
          <w:szCs w:val="28"/>
          <w:lang w:val="uk-UA"/>
        </w:rPr>
        <w:t xml:space="preserve"> Управління транспорту і зв’язку функціонує відповідно до Законів </w:t>
      </w:r>
      <w:r w:rsidR="00D62FED" w:rsidRPr="00011101">
        <w:rPr>
          <w:rFonts w:ascii="Times New Roman" w:hAnsi="Times New Roman" w:cs="Times New Roman"/>
          <w:color w:val="auto"/>
          <w:sz w:val="28"/>
          <w:szCs w:val="28"/>
          <w:lang w:val="uk-UA"/>
        </w:rPr>
        <w:t>України «</w:t>
      </w:r>
      <w:r w:rsidR="000D5D5A" w:rsidRPr="00011101">
        <w:rPr>
          <w:rFonts w:ascii="Times New Roman" w:hAnsi="Times New Roman" w:cs="Times New Roman"/>
          <w:color w:val="auto"/>
          <w:sz w:val="28"/>
          <w:szCs w:val="28"/>
          <w:lang w:val="uk-UA"/>
        </w:rPr>
        <w:t>Про місцеве самоврядування в Україні</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Про автомобільний транспорт</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Про дорожній рух</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Про транспорт</w:t>
      </w:r>
      <w:r w:rsidR="00D62FED"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та інших нормативно-правових актів.</w:t>
      </w:r>
    </w:p>
    <w:p w:rsidR="004858F2" w:rsidRPr="000F7858" w:rsidRDefault="004858F2" w:rsidP="00C9200D">
      <w:pPr>
        <w:pStyle w:val="1"/>
        <w:spacing w:line="240" w:lineRule="auto"/>
        <w:ind w:firstLine="363"/>
        <w:jc w:val="right"/>
        <w:rPr>
          <w:rFonts w:ascii="Times New Roman" w:hAnsi="Times New Roman" w:cs="Times New Roman"/>
          <w:color w:val="auto"/>
          <w:sz w:val="16"/>
          <w:szCs w:val="16"/>
          <w:lang w:val="uk-UA"/>
        </w:rPr>
      </w:pPr>
    </w:p>
    <w:p w:rsidR="008C2E19" w:rsidRPr="00011101" w:rsidRDefault="00CE57E5" w:rsidP="00C9200D">
      <w:pPr>
        <w:pStyle w:val="1"/>
        <w:spacing w:line="240" w:lineRule="auto"/>
        <w:ind w:firstLine="363"/>
        <w:jc w:val="center"/>
        <w:rPr>
          <w:rFonts w:ascii="Times New Roman" w:hAnsi="Times New Roman" w:cs="Times New Roman"/>
          <w:b/>
          <w:color w:val="auto"/>
          <w:sz w:val="28"/>
          <w:szCs w:val="28"/>
          <w:lang w:val="uk-UA"/>
        </w:rPr>
      </w:pPr>
      <w:r w:rsidRPr="00011101">
        <w:rPr>
          <w:rFonts w:ascii="Times New Roman" w:hAnsi="Times New Roman" w:cs="Times New Roman"/>
          <w:b/>
          <w:color w:val="auto"/>
          <w:sz w:val="28"/>
          <w:szCs w:val="28"/>
          <w:lang w:val="uk-UA"/>
        </w:rPr>
        <w:t>ІІ</w:t>
      </w:r>
      <w:r w:rsidR="008C2E19" w:rsidRPr="00011101">
        <w:rPr>
          <w:rFonts w:ascii="Times New Roman" w:hAnsi="Times New Roman" w:cs="Times New Roman"/>
          <w:b/>
          <w:color w:val="auto"/>
          <w:sz w:val="28"/>
          <w:szCs w:val="28"/>
          <w:lang w:val="uk-UA"/>
        </w:rPr>
        <w:t xml:space="preserve">. </w:t>
      </w:r>
      <w:r w:rsidRPr="00011101">
        <w:rPr>
          <w:rFonts w:ascii="Times New Roman" w:hAnsi="Times New Roman" w:cs="Times New Roman"/>
          <w:b/>
          <w:color w:val="auto"/>
          <w:sz w:val="28"/>
          <w:szCs w:val="28"/>
          <w:lang w:val="uk-UA"/>
        </w:rPr>
        <w:t>Завдання та функції</w:t>
      </w:r>
    </w:p>
    <w:p w:rsidR="000D5D5A" w:rsidRDefault="004A0A2C" w:rsidP="004858F2">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2</w:t>
      </w:r>
      <w:r w:rsidR="00154E07" w:rsidRPr="00011101">
        <w:rPr>
          <w:rFonts w:ascii="Times New Roman" w:hAnsi="Times New Roman" w:cs="Times New Roman"/>
          <w:color w:val="auto"/>
          <w:sz w:val="28"/>
          <w:szCs w:val="28"/>
          <w:lang w:val="uk-UA"/>
        </w:rPr>
        <w:t>.</w:t>
      </w:r>
      <w:r w:rsidRPr="00011101">
        <w:rPr>
          <w:rFonts w:ascii="Times New Roman" w:hAnsi="Times New Roman" w:cs="Times New Roman"/>
          <w:color w:val="auto"/>
          <w:sz w:val="28"/>
          <w:szCs w:val="28"/>
          <w:lang w:val="uk-UA"/>
        </w:rPr>
        <w:t>1</w:t>
      </w:r>
      <w:r w:rsidR="00154E07"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Основними завданнями та функціями управління на виконання повноважень органів місцевого самоврядування </w:t>
      </w:r>
      <w:r w:rsidRPr="00011101">
        <w:rPr>
          <w:rFonts w:ascii="Times New Roman" w:hAnsi="Times New Roman" w:cs="Times New Roman"/>
          <w:color w:val="auto"/>
          <w:sz w:val="28"/>
          <w:szCs w:val="28"/>
          <w:lang w:val="uk-UA"/>
        </w:rPr>
        <w:t xml:space="preserve">у сфері громадського транспорту </w:t>
      </w:r>
      <w:r w:rsidR="000D5D5A" w:rsidRPr="00011101">
        <w:rPr>
          <w:rFonts w:ascii="Times New Roman" w:hAnsi="Times New Roman" w:cs="Times New Roman"/>
          <w:color w:val="auto"/>
          <w:sz w:val="28"/>
          <w:szCs w:val="28"/>
          <w:lang w:val="uk-UA"/>
        </w:rPr>
        <w:t>є:</w:t>
      </w:r>
    </w:p>
    <w:p w:rsidR="00C9200D" w:rsidRPr="00011101" w:rsidRDefault="00C9200D" w:rsidP="00C9200D">
      <w:pPr>
        <w:pStyle w:val="1"/>
        <w:spacing w:line="240" w:lineRule="auto"/>
        <w:ind w:firstLine="363"/>
        <w:jc w:val="right"/>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lastRenderedPageBreak/>
        <w:t>Продовження додатка 3</w:t>
      </w:r>
    </w:p>
    <w:p w:rsidR="00C9200D" w:rsidRPr="00C9200D" w:rsidRDefault="00C9200D" w:rsidP="00C9200D">
      <w:pPr>
        <w:pStyle w:val="1"/>
        <w:spacing w:line="240" w:lineRule="auto"/>
        <w:ind w:firstLine="363"/>
        <w:jc w:val="both"/>
        <w:rPr>
          <w:color w:val="auto"/>
          <w:sz w:val="16"/>
          <w:szCs w:val="16"/>
          <w:lang w:val="uk-UA"/>
        </w:rPr>
      </w:pPr>
    </w:p>
    <w:p w:rsidR="000D5D5A" w:rsidRPr="00011101" w:rsidRDefault="004A0A2C" w:rsidP="00C9200D">
      <w:pPr>
        <w:pStyle w:val="1"/>
        <w:spacing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.1.1. Забезпечення, відповідно до законодавства, регулювання діяльності та контроль за виконанням суб’єктами підприємницької діяльності правил перевезення пасажирів, вимог законодавства щодо безпеки дорожнього руху, інших нормативних актів, що визначають порядок функціонування підприємств транспорту і зв’язку усіх форм власності, які здійснюють свою діяльність та надають послуги;</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.1.2. Здійснення координації діяльності профільними підприємствами (об’єднаннями), установами, організаціями транспорту та зв’язку, що належать до комунальної власності, які здійснюють свою діяльність у сфері транспорту та забезпечення безпеки дорожнього руху</w:t>
      </w:r>
      <w:r w:rsidR="00AC222F" w:rsidRPr="00AC222F">
        <w:rPr>
          <w:rFonts w:ascii="Times New Roman" w:hAnsi="Times New Roman" w:cs="Times New Roman"/>
          <w:color w:val="auto"/>
          <w:sz w:val="28"/>
          <w:szCs w:val="28"/>
          <w:lang w:val="uk-UA"/>
        </w:rPr>
        <w:t xml:space="preserve"> </w:t>
      </w:r>
      <w:r w:rsidR="00AC222F">
        <w:rPr>
          <w:rFonts w:ascii="Times New Roman" w:hAnsi="Times New Roman" w:cs="Times New Roman"/>
          <w:color w:val="auto"/>
          <w:sz w:val="28"/>
          <w:szCs w:val="28"/>
          <w:lang w:val="uk-UA"/>
        </w:rPr>
        <w:t>в межах Житомирської міської об’єднаної територіальної громади</w:t>
      </w:r>
      <w:r w:rsidR="000D5D5A" w:rsidRPr="00011101">
        <w:rPr>
          <w:rFonts w:ascii="Times New Roman" w:hAnsi="Times New Roman" w:cs="Times New Roman"/>
          <w:color w:val="auto"/>
          <w:sz w:val="28"/>
          <w:szCs w:val="28"/>
          <w:lang w:val="uk-UA"/>
        </w:rPr>
        <w:t>.</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.1.3. Здійснення заходів щодо розвитку ринку транспортних послуг, організації роботи пасажирського транспорту та державної підтримки підприємств транспорту і зв’язку;</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.1.4. Проведення аналітичних спостережень за роботою </w:t>
      </w:r>
      <w:r w:rsidR="00FC71B7">
        <w:rPr>
          <w:rFonts w:ascii="Times New Roman" w:hAnsi="Times New Roman" w:cs="Times New Roman"/>
          <w:color w:val="auto"/>
          <w:sz w:val="28"/>
          <w:szCs w:val="28"/>
          <w:lang w:val="uk-UA"/>
        </w:rPr>
        <w:t>громадського</w:t>
      </w:r>
      <w:r w:rsidR="000D5D5A" w:rsidRPr="00011101">
        <w:rPr>
          <w:rFonts w:ascii="Times New Roman" w:hAnsi="Times New Roman" w:cs="Times New Roman"/>
          <w:color w:val="auto"/>
          <w:sz w:val="28"/>
          <w:szCs w:val="28"/>
          <w:lang w:val="uk-UA"/>
        </w:rPr>
        <w:t xml:space="preserve"> транспорту, розроблення заходів щодо покращення його діяльності та організації їх виконання;</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.1.5. Координація роботи міського пасажирського транспорту всіх форм власності;</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.1.6. Організація та проведення конкурсів на право перевезення пасажирів автомобільним транспортом;</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.1.7. Погодження зміни схем та напрямків руху маршрутів, припинення руху транспорту </w:t>
      </w:r>
      <w:r w:rsidR="009E27C1">
        <w:rPr>
          <w:rFonts w:ascii="Times New Roman" w:hAnsi="Times New Roman" w:cs="Times New Roman"/>
          <w:color w:val="auto"/>
          <w:sz w:val="28"/>
          <w:szCs w:val="28"/>
          <w:lang w:val="uk-UA"/>
        </w:rPr>
        <w:t>в</w:t>
      </w:r>
      <w:r w:rsidR="000D5D5A" w:rsidRPr="00011101">
        <w:rPr>
          <w:rFonts w:ascii="Times New Roman" w:hAnsi="Times New Roman" w:cs="Times New Roman"/>
          <w:color w:val="auto"/>
          <w:sz w:val="28"/>
          <w:szCs w:val="28"/>
          <w:lang w:val="uk-UA"/>
        </w:rPr>
        <w:t xml:space="preserve"> зв’язку з проведенням ремонтних, аварійно-відновлювальних робіт з метою запобігання виникнення аварійних ситуацій; </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.1.8. Розроблення і погодження з профільною постійною комісією міської ради у сфері транспорту і зв’язку та подання на затвердження в установленому порядку маршрутів, схем та графіків руху пасажирського транспорту всіх форм власності, узгодження питання транзитного пасажирського транспорту у випадках, передбачених чинним законодавством України;</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.1.9. Підготовка рішення про затвердження або погодження в межах, визначених законодавством, тарифів на послуги з перевезень пасажирів, які надаються населенню організаціями та підприємствами різної підпорядкованості та всіх форм власності;</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.1.10. Внесення пропозицій до планів та програм економічного та соціального розвитку </w:t>
      </w:r>
      <w:r w:rsidR="00FC71B7">
        <w:rPr>
          <w:rFonts w:ascii="Times New Roman" w:hAnsi="Times New Roman" w:cs="Times New Roman"/>
          <w:color w:val="auto"/>
          <w:sz w:val="28"/>
          <w:szCs w:val="28"/>
          <w:lang w:val="uk-UA"/>
        </w:rPr>
        <w:t>населених пунктів</w:t>
      </w:r>
      <w:r w:rsidR="000D5D5A" w:rsidRPr="00011101">
        <w:rPr>
          <w:rFonts w:ascii="Times New Roman" w:hAnsi="Times New Roman" w:cs="Times New Roman"/>
          <w:color w:val="auto"/>
          <w:sz w:val="28"/>
          <w:szCs w:val="28"/>
          <w:lang w:val="uk-UA"/>
        </w:rPr>
        <w:t>, екологічних програм, а також до планів підприємств (об’єднань), організацій з питань, пов’язаних із задоволенням потреб населення в галузі транспорту та зв’язку;</w:t>
      </w:r>
    </w:p>
    <w:p w:rsidR="000D5D5A" w:rsidRDefault="004A0A2C" w:rsidP="001A6045">
      <w:pPr>
        <w:pStyle w:val="1"/>
        <w:spacing w:before="100"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.1.11. Розроблення та подання на затвердження міській раді програм та заходів, спрямованих на досягнення мети та завдань, пов’язаних з діяльністю управління;</w:t>
      </w:r>
    </w:p>
    <w:p w:rsidR="00C9200D" w:rsidRPr="00011101" w:rsidRDefault="00C9200D" w:rsidP="00C9200D">
      <w:pPr>
        <w:pStyle w:val="1"/>
        <w:spacing w:line="240" w:lineRule="auto"/>
        <w:ind w:firstLine="363"/>
        <w:jc w:val="right"/>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lastRenderedPageBreak/>
        <w:t>Продовження додатка 3</w:t>
      </w:r>
    </w:p>
    <w:p w:rsidR="00C9200D" w:rsidRPr="00C9200D" w:rsidRDefault="00C9200D" w:rsidP="00C9200D">
      <w:pPr>
        <w:pStyle w:val="1"/>
        <w:spacing w:line="240" w:lineRule="auto"/>
        <w:ind w:firstLine="360"/>
        <w:jc w:val="both"/>
        <w:rPr>
          <w:color w:val="auto"/>
          <w:sz w:val="16"/>
          <w:szCs w:val="16"/>
          <w:lang w:val="uk-UA"/>
        </w:rPr>
      </w:pPr>
    </w:p>
    <w:p w:rsidR="000D5D5A" w:rsidRPr="00011101" w:rsidRDefault="004A0A2C" w:rsidP="00C9200D">
      <w:pPr>
        <w:pStyle w:val="1"/>
        <w:spacing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.1.12. Організація роботи щодо покращення обслуговування </w:t>
      </w:r>
      <w:r w:rsidR="00AC222F">
        <w:rPr>
          <w:rFonts w:ascii="Times New Roman" w:hAnsi="Times New Roman" w:cs="Times New Roman"/>
          <w:color w:val="auto"/>
          <w:sz w:val="28"/>
          <w:szCs w:val="28"/>
          <w:lang w:val="uk-UA"/>
        </w:rPr>
        <w:t>членів територіальної громади</w:t>
      </w:r>
      <w:r w:rsidR="000D5D5A" w:rsidRPr="00011101">
        <w:rPr>
          <w:rFonts w:ascii="Times New Roman" w:hAnsi="Times New Roman" w:cs="Times New Roman"/>
          <w:color w:val="auto"/>
          <w:sz w:val="28"/>
          <w:szCs w:val="28"/>
          <w:lang w:val="uk-UA"/>
        </w:rPr>
        <w:t xml:space="preserve"> послугами транспорту і зв’язку, залучаючи до цього кошти, трудові і матеріально-технічні ресурси організацій і підприємств, організація впровадження нових технічних розробок та новинок у сфері зв’язку з метою розширення зон обслуговування;</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.1.13. </w:t>
      </w:r>
      <w:r w:rsidR="000D5D5A" w:rsidRPr="00011101">
        <w:rPr>
          <w:rFonts w:ascii="Times New Roman" w:hAnsi="Times New Roman" w:cs="Times New Roman"/>
          <w:color w:val="auto"/>
          <w:sz w:val="28"/>
          <w:szCs w:val="28"/>
          <w:highlight w:val="white"/>
          <w:lang w:val="uk-UA"/>
        </w:rPr>
        <w:t>Контроль за технічним та санітарним станом зупинок громадського транспорту на відповідній території незалежно від форм власності, внесення пропозицій щодо використання таких конструкцій для задоволення потреб територіальної громади.</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highlight w:val="white"/>
          <w:lang w:val="uk-UA"/>
        </w:rPr>
        <w:t>2</w:t>
      </w:r>
      <w:r w:rsidR="000D5D5A" w:rsidRPr="00011101">
        <w:rPr>
          <w:rFonts w:ascii="Times New Roman" w:hAnsi="Times New Roman" w:cs="Times New Roman"/>
          <w:color w:val="auto"/>
          <w:sz w:val="28"/>
          <w:szCs w:val="28"/>
          <w:highlight w:val="white"/>
          <w:lang w:val="uk-UA"/>
        </w:rPr>
        <w:t>.2. У сфері доступності транспорту та інфраструктури для людей з особливими потребами:</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.2.1. Створення умов доступності для людей з особливими потребами у пасажирському громадському транспорті;</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.2.2. Забезпечення доступності зупинок громадського транспорту та позначення місць для людей з особливими потребами;</w:t>
      </w:r>
    </w:p>
    <w:p w:rsidR="000D5D5A" w:rsidRPr="00011101" w:rsidRDefault="004A0A2C"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.2.3. Обладнання пішохідних перех</w:t>
      </w:r>
      <w:r w:rsidR="00AA1A3F" w:rsidRPr="00011101">
        <w:rPr>
          <w:rFonts w:ascii="Times New Roman" w:hAnsi="Times New Roman" w:cs="Times New Roman"/>
          <w:color w:val="auto"/>
          <w:sz w:val="28"/>
          <w:szCs w:val="28"/>
          <w:lang w:val="uk-UA"/>
        </w:rPr>
        <w:t>одів вулиць звуковими сигналами</w:t>
      </w:r>
      <w:r w:rsidR="000D5D5A" w:rsidRPr="00011101">
        <w:rPr>
          <w:rFonts w:ascii="Times New Roman" w:hAnsi="Times New Roman" w:cs="Times New Roman"/>
          <w:color w:val="auto"/>
          <w:sz w:val="28"/>
          <w:szCs w:val="28"/>
          <w:lang w:val="uk-UA"/>
        </w:rPr>
        <w:t xml:space="preserve"> супроводження для людей з особливими потребами;</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.2.4. Впровадження системи звукових оголошень про зупинки та про шанобливе ставлення до інвалідів та людей похилого віку в громадському транспорті.</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.3. З питань взаємодії з комунальними підприємствами та підприємствами інших форм власності:</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.3.1. Здійснення контролю за станом обліку та звітності господарської діяльності на підприємствах (об’єднаннях), організаціях транспорту та зв’язку, які входять до структури управління або підпорядковані йому, сприяння органам державної статистики, надання їм та одержання від них передбачених законодавством відомостей; </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.3.2. Забезпечення контролю за своєчасним поданням на затвердження виконавчому комітету міської ради фінансових планів підпорядкованих підприємств та звітів про їх виконання;</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.3.3. Здійснення в межах своїх повноважень контролю за діяльністю підприємств (об’єднань) і організацій транспорту і зв’язку незалежно від їх підпорядкування та форм власності; </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.3.4. Заслуховування звітів керівників про роботу підприємств транспорту і зв’язку;</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.3.5. Погодження,  в установленому порядку, розміщення реклами на об’єктах, підпорядкованих управлінню;</w:t>
      </w:r>
    </w:p>
    <w:p w:rsidR="00434A4B" w:rsidRDefault="00AA1A3F" w:rsidP="001A6045">
      <w:pPr>
        <w:pStyle w:val="1"/>
        <w:spacing w:before="100"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.3.6. Залучення на договірних засадах підприємств, установ та організацій різної форми власності, які не входять до місцевого господарства, а також </w:t>
      </w:r>
    </w:p>
    <w:p w:rsidR="00434A4B" w:rsidRPr="00011101" w:rsidRDefault="00434A4B" w:rsidP="00434A4B">
      <w:pPr>
        <w:pStyle w:val="1"/>
        <w:spacing w:line="240" w:lineRule="auto"/>
        <w:ind w:firstLine="363"/>
        <w:jc w:val="right"/>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lastRenderedPageBreak/>
        <w:t>Продовження додатка 3</w:t>
      </w:r>
    </w:p>
    <w:p w:rsidR="00434A4B" w:rsidRDefault="00434A4B" w:rsidP="00434A4B">
      <w:pPr>
        <w:pStyle w:val="1"/>
        <w:spacing w:line="240" w:lineRule="auto"/>
        <w:ind w:firstLine="360"/>
        <w:jc w:val="both"/>
        <w:rPr>
          <w:rFonts w:ascii="Times New Roman" w:hAnsi="Times New Roman" w:cs="Times New Roman"/>
          <w:color w:val="auto"/>
          <w:sz w:val="16"/>
          <w:szCs w:val="16"/>
          <w:lang w:val="uk-UA"/>
        </w:rPr>
      </w:pPr>
    </w:p>
    <w:p w:rsidR="000D5D5A" w:rsidRPr="00011101" w:rsidRDefault="000D5D5A" w:rsidP="00434A4B">
      <w:pPr>
        <w:pStyle w:val="1"/>
        <w:spacing w:line="240" w:lineRule="auto"/>
        <w:jc w:val="both"/>
        <w:rPr>
          <w:color w:val="auto"/>
          <w:sz w:val="28"/>
          <w:szCs w:val="28"/>
          <w:lang w:val="uk-UA"/>
        </w:rPr>
      </w:pPr>
      <w:r w:rsidRPr="00011101">
        <w:rPr>
          <w:rFonts w:ascii="Times New Roman" w:hAnsi="Times New Roman" w:cs="Times New Roman"/>
          <w:color w:val="auto"/>
          <w:sz w:val="28"/>
          <w:szCs w:val="28"/>
          <w:lang w:val="uk-UA"/>
        </w:rPr>
        <w:t>фізичних осіб, що займаються підприємницькою діяльністю, до участі в обслуговуванні населення засобами транспорту і зв’язку.</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.4. З питань документообігу та діловодства управління:</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.4.1. Забезпечення вимог чинного законодавства України щодо розгляду звернень громадян, здійснення контролю за станом цієї роботи на підприємствах, підпорядкованих управлінню.</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.5. У сфері паркування:</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.5.1. </w:t>
      </w:r>
      <w:r w:rsidR="000D5D5A" w:rsidRPr="00011101">
        <w:rPr>
          <w:rFonts w:ascii="Times New Roman" w:hAnsi="Times New Roman" w:cs="Times New Roman"/>
          <w:color w:val="auto"/>
          <w:sz w:val="28"/>
          <w:szCs w:val="28"/>
          <w:highlight w:val="white"/>
          <w:lang w:val="uk-UA"/>
        </w:rPr>
        <w:t xml:space="preserve">Підготовка рішень про розміщення, обладнання та функціонування майданчиків для паркування транспортних засобів; </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highlight w:val="white"/>
          <w:lang w:val="uk-UA"/>
        </w:rPr>
        <w:t>2</w:t>
      </w:r>
      <w:r w:rsidR="000D5D5A" w:rsidRPr="00011101">
        <w:rPr>
          <w:rFonts w:ascii="Times New Roman" w:hAnsi="Times New Roman" w:cs="Times New Roman"/>
          <w:color w:val="auto"/>
          <w:sz w:val="28"/>
          <w:szCs w:val="28"/>
          <w:highlight w:val="white"/>
          <w:lang w:val="uk-UA"/>
        </w:rPr>
        <w:t>.5.2. Здійснення контролю за дотриманням визначених правилами паркування транспортних засобів вимог щодо розміщення, обладнання та функціонування майданчиків для паркування.</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.6. У сфері цивільного захисту:</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.6.1. Планування і організація роботи з підготовки підприємств транспорту і зв’язку до дій у разі надзвичайних ситуацій та виконання завдань транспортного забезпечення цивільної оборони.</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highlight w:val="white"/>
          <w:lang w:val="uk-UA"/>
        </w:rPr>
        <w:t>2</w:t>
      </w:r>
      <w:r w:rsidR="000D5D5A" w:rsidRPr="00011101">
        <w:rPr>
          <w:rFonts w:ascii="Times New Roman" w:hAnsi="Times New Roman" w:cs="Times New Roman"/>
          <w:color w:val="auto"/>
          <w:sz w:val="28"/>
          <w:szCs w:val="28"/>
          <w:highlight w:val="white"/>
          <w:lang w:val="uk-UA"/>
        </w:rPr>
        <w:t>.7. У сфері таксомоторних перевезень:</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highlight w:val="white"/>
          <w:lang w:val="uk-UA"/>
        </w:rPr>
        <w:t>2</w:t>
      </w:r>
      <w:r w:rsidR="000D5D5A" w:rsidRPr="00011101">
        <w:rPr>
          <w:rFonts w:ascii="Times New Roman" w:hAnsi="Times New Roman" w:cs="Times New Roman"/>
          <w:color w:val="auto"/>
          <w:sz w:val="28"/>
          <w:szCs w:val="28"/>
          <w:highlight w:val="white"/>
          <w:lang w:val="uk-UA"/>
        </w:rPr>
        <w:t xml:space="preserve">.7.1. Підготовка рішень про розміщення, обладнання та функціонування стоянок таксі на вулицях і дорогах </w:t>
      </w:r>
      <w:r w:rsidR="000215B2">
        <w:rPr>
          <w:rFonts w:ascii="Times New Roman" w:hAnsi="Times New Roman" w:cs="Times New Roman"/>
          <w:color w:val="auto"/>
          <w:sz w:val="28"/>
          <w:szCs w:val="28"/>
          <w:highlight w:val="white"/>
          <w:lang w:val="uk-UA"/>
        </w:rPr>
        <w:t>населених пунктів територіальної громади</w:t>
      </w:r>
      <w:r w:rsidR="000D5D5A" w:rsidRPr="00011101">
        <w:rPr>
          <w:rFonts w:ascii="Times New Roman" w:hAnsi="Times New Roman" w:cs="Times New Roman"/>
          <w:color w:val="auto"/>
          <w:sz w:val="28"/>
          <w:szCs w:val="28"/>
          <w:highlight w:val="white"/>
          <w:lang w:val="uk-UA"/>
        </w:rPr>
        <w:t>.</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.8. У сфері безпеки руху:</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.8.1. Організація та проведення засідання міської комісії з безпеки дорожнього руху;</w:t>
      </w:r>
    </w:p>
    <w:p w:rsidR="000D5D5A" w:rsidRPr="00011101" w:rsidRDefault="00AA1A3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.8.2. Посилення рівня заходів по забезпеченню безпеки, на потенційно небезпечних ділянка;</w:t>
      </w:r>
    </w:p>
    <w:p w:rsidR="000D5D5A" w:rsidRPr="00011101" w:rsidRDefault="00AA1A3F" w:rsidP="00637CA3">
      <w:pPr>
        <w:pStyle w:val="1"/>
        <w:spacing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.8.3. Проведення заходів з поліпшення організації дорожнього руху.</w:t>
      </w:r>
    </w:p>
    <w:p w:rsidR="00850AB3" w:rsidRPr="000F7858" w:rsidRDefault="00850AB3" w:rsidP="00637CA3">
      <w:pPr>
        <w:pStyle w:val="1"/>
        <w:spacing w:line="240" w:lineRule="auto"/>
        <w:ind w:firstLine="360"/>
        <w:jc w:val="right"/>
        <w:rPr>
          <w:rFonts w:ascii="Times New Roman" w:hAnsi="Times New Roman" w:cs="Times New Roman"/>
          <w:color w:val="auto"/>
          <w:sz w:val="16"/>
          <w:szCs w:val="16"/>
          <w:lang w:val="uk-UA"/>
        </w:rPr>
      </w:pPr>
    </w:p>
    <w:p w:rsidR="000D5D5A" w:rsidRPr="00011101" w:rsidRDefault="00AA1A3F" w:rsidP="00637CA3">
      <w:pPr>
        <w:pStyle w:val="1"/>
        <w:spacing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.9. Сприяння розвитку </w:t>
      </w:r>
      <w:proofErr w:type="spellStart"/>
      <w:r w:rsidR="000D5D5A" w:rsidRPr="00011101">
        <w:rPr>
          <w:rFonts w:ascii="Times New Roman" w:hAnsi="Times New Roman" w:cs="Times New Roman"/>
          <w:color w:val="auto"/>
          <w:sz w:val="28"/>
          <w:szCs w:val="28"/>
          <w:lang w:val="uk-UA"/>
        </w:rPr>
        <w:t>велоруху</w:t>
      </w:r>
      <w:proofErr w:type="spellEnd"/>
      <w:r w:rsidR="000D5D5A" w:rsidRPr="00011101">
        <w:rPr>
          <w:rFonts w:ascii="Times New Roman" w:hAnsi="Times New Roman" w:cs="Times New Roman"/>
          <w:color w:val="auto"/>
          <w:sz w:val="28"/>
          <w:szCs w:val="28"/>
          <w:lang w:val="uk-UA"/>
        </w:rPr>
        <w:t xml:space="preserve"> та публічних просторів у м.</w:t>
      </w:r>
      <w:r w:rsidR="00904D1D" w:rsidRPr="00011101">
        <w:rPr>
          <w:rFonts w:ascii="Times New Roman" w:hAnsi="Times New Roman" w:cs="Times New Roman"/>
          <w:color w:val="auto"/>
          <w:sz w:val="28"/>
          <w:szCs w:val="28"/>
          <w:lang w:val="uk-UA"/>
        </w:rPr>
        <w:t xml:space="preserve"> </w:t>
      </w:r>
      <w:r w:rsidR="000D5D5A" w:rsidRPr="00011101">
        <w:rPr>
          <w:rFonts w:ascii="Times New Roman" w:hAnsi="Times New Roman" w:cs="Times New Roman"/>
          <w:color w:val="auto"/>
          <w:sz w:val="28"/>
          <w:szCs w:val="28"/>
          <w:lang w:val="uk-UA"/>
        </w:rPr>
        <w:t>Житомирі</w:t>
      </w:r>
      <w:r w:rsidR="00EE2272"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w:t>
      </w:r>
    </w:p>
    <w:p w:rsidR="000D5D5A" w:rsidRPr="00011101" w:rsidRDefault="00AA1A3F" w:rsidP="001A6045">
      <w:pPr>
        <w:pStyle w:val="1"/>
        <w:spacing w:before="100"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2</w:t>
      </w:r>
      <w:r w:rsidR="000D5D5A" w:rsidRPr="00011101">
        <w:rPr>
          <w:rFonts w:ascii="Times New Roman" w:hAnsi="Times New Roman" w:cs="Times New Roman"/>
          <w:color w:val="auto"/>
          <w:sz w:val="28"/>
          <w:szCs w:val="28"/>
          <w:lang w:val="uk-UA"/>
        </w:rPr>
        <w:t xml:space="preserve">.9.1. Облаштування </w:t>
      </w:r>
      <w:proofErr w:type="spellStart"/>
      <w:r w:rsidR="000D5D5A" w:rsidRPr="00011101">
        <w:rPr>
          <w:rFonts w:ascii="Times New Roman" w:hAnsi="Times New Roman" w:cs="Times New Roman"/>
          <w:color w:val="auto"/>
          <w:sz w:val="28"/>
          <w:szCs w:val="28"/>
          <w:lang w:val="uk-UA"/>
        </w:rPr>
        <w:t>велопарковок</w:t>
      </w:r>
      <w:proofErr w:type="spellEnd"/>
      <w:r w:rsidR="000D5D5A" w:rsidRPr="00011101">
        <w:rPr>
          <w:rFonts w:ascii="Times New Roman" w:hAnsi="Times New Roman" w:cs="Times New Roman"/>
          <w:color w:val="auto"/>
          <w:sz w:val="28"/>
          <w:szCs w:val="28"/>
          <w:lang w:val="uk-UA"/>
        </w:rPr>
        <w:t xml:space="preserve"> та розвиток велосипедної інфраструктури </w:t>
      </w:r>
      <w:r w:rsidR="005048C8">
        <w:rPr>
          <w:rFonts w:ascii="Times New Roman" w:hAnsi="Times New Roman" w:cs="Times New Roman"/>
          <w:color w:val="auto"/>
          <w:sz w:val="28"/>
          <w:szCs w:val="28"/>
          <w:lang w:val="uk-UA"/>
        </w:rPr>
        <w:t>територіальної громади</w:t>
      </w:r>
      <w:r w:rsidR="000D5D5A" w:rsidRPr="00011101">
        <w:rPr>
          <w:rFonts w:ascii="Times New Roman" w:hAnsi="Times New Roman" w:cs="Times New Roman"/>
          <w:color w:val="auto"/>
          <w:sz w:val="28"/>
          <w:szCs w:val="28"/>
          <w:lang w:val="uk-UA"/>
        </w:rPr>
        <w:t>.</w:t>
      </w:r>
    </w:p>
    <w:p w:rsidR="00154E07" w:rsidRPr="00011101" w:rsidRDefault="001D121A" w:rsidP="001A6045">
      <w:pPr>
        <w:pStyle w:val="1"/>
        <w:spacing w:before="100" w:line="240" w:lineRule="auto"/>
        <w:ind w:firstLine="360"/>
        <w:jc w:val="center"/>
        <w:rPr>
          <w:rFonts w:ascii="Times New Roman" w:hAnsi="Times New Roman" w:cs="Times New Roman"/>
          <w:b/>
          <w:color w:val="auto"/>
          <w:sz w:val="28"/>
          <w:szCs w:val="28"/>
          <w:lang w:val="uk-UA"/>
        </w:rPr>
      </w:pPr>
      <w:r w:rsidRPr="00011101">
        <w:rPr>
          <w:rFonts w:ascii="Times New Roman" w:hAnsi="Times New Roman" w:cs="Times New Roman"/>
          <w:b/>
          <w:color w:val="auto"/>
          <w:sz w:val="28"/>
          <w:szCs w:val="28"/>
          <w:lang w:val="uk-UA"/>
        </w:rPr>
        <w:t>ІІІ. Права</w:t>
      </w:r>
    </w:p>
    <w:p w:rsidR="001D121A" w:rsidRDefault="001D121A" w:rsidP="00637CA3">
      <w:pPr>
        <w:pStyle w:val="1"/>
        <w:numPr>
          <w:ilvl w:val="1"/>
          <w:numId w:val="3"/>
        </w:numPr>
        <w:spacing w:before="100" w:line="240" w:lineRule="auto"/>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Управління має право:</w:t>
      </w:r>
    </w:p>
    <w:p w:rsidR="001D121A" w:rsidRPr="00011101" w:rsidRDefault="001D121A" w:rsidP="00637CA3">
      <w:pPr>
        <w:pStyle w:val="1"/>
        <w:numPr>
          <w:ilvl w:val="2"/>
          <w:numId w:val="3"/>
        </w:numPr>
        <w:spacing w:line="240" w:lineRule="auto"/>
        <w:ind w:left="0" w:firstLine="426"/>
        <w:jc w:val="both"/>
        <w:rPr>
          <w:color w:val="auto"/>
          <w:sz w:val="28"/>
          <w:szCs w:val="28"/>
          <w:lang w:val="uk-UA"/>
        </w:rPr>
      </w:pPr>
      <w:r w:rsidRPr="00011101">
        <w:rPr>
          <w:rFonts w:ascii="Times New Roman" w:hAnsi="Times New Roman" w:cs="Times New Roman"/>
          <w:sz w:val="28"/>
          <w:szCs w:val="28"/>
          <w:lang w:val="uk-UA"/>
        </w:rPr>
        <w:t>Отримувати в межах, передбачених законодавством, від підприємств,</w:t>
      </w:r>
      <w:r w:rsidRPr="00011101">
        <w:rPr>
          <w:rFonts w:ascii="Times New Roman" w:hAnsi="Times New Roman" w:cs="Times New Roman"/>
          <w:color w:val="auto"/>
          <w:sz w:val="28"/>
          <w:szCs w:val="28"/>
          <w:lang w:val="uk-UA"/>
        </w:rPr>
        <w:t xml:space="preserve"> установ та організацій транспорту і зв’язку незалежно від форм власності та відомчого підпорядкування відомості та необхідні документи для виконання функцій управління;</w:t>
      </w:r>
    </w:p>
    <w:p w:rsidR="001D121A" w:rsidRPr="00434A4B" w:rsidRDefault="00047DDF" w:rsidP="001A6045">
      <w:pPr>
        <w:pStyle w:val="1"/>
        <w:numPr>
          <w:ilvl w:val="2"/>
          <w:numId w:val="3"/>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П</w:t>
      </w:r>
      <w:r w:rsidR="001D121A" w:rsidRPr="00011101">
        <w:rPr>
          <w:rFonts w:ascii="Times New Roman" w:hAnsi="Times New Roman" w:cs="Times New Roman"/>
          <w:color w:val="auto"/>
          <w:sz w:val="28"/>
          <w:szCs w:val="28"/>
          <w:lang w:val="uk-UA"/>
        </w:rPr>
        <w:t>роводити відповідно до законодавства перевірку роботи суб’єктів підприємницької діяльності усіх форм власності, що здійснюють перевезення пасажирів та вантажів різними видами транспорту із залученням представників органів контролю у сфері автомобільного транспорту (за згодою);</w:t>
      </w:r>
    </w:p>
    <w:p w:rsidR="00434A4B" w:rsidRPr="00011101" w:rsidRDefault="00434A4B" w:rsidP="00434A4B">
      <w:pPr>
        <w:pStyle w:val="1"/>
        <w:spacing w:line="240" w:lineRule="auto"/>
        <w:ind w:left="675"/>
        <w:jc w:val="right"/>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lastRenderedPageBreak/>
        <w:t>Продовження додатка 3</w:t>
      </w:r>
    </w:p>
    <w:p w:rsidR="00434A4B" w:rsidRPr="00434A4B" w:rsidRDefault="00434A4B" w:rsidP="00434A4B">
      <w:pPr>
        <w:pStyle w:val="1"/>
        <w:spacing w:before="100" w:line="240" w:lineRule="auto"/>
        <w:jc w:val="both"/>
        <w:rPr>
          <w:color w:val="auto"/>
          <w:sz w:val="16"/>
          <w:szCs w:val="16"/>
          <w:lang w:val="uk-UA"/>
        </w:rPr>
      </w:pPr>
    </w:p>
    <w:p w:rsidR="001D121A" w:rsidRPr="00011101" w:rsidRDefault="00047DDF" w:rsidP="001A6045">
      <w:pPr>
        <w:pStyle w:val="1"/>
        <w:numPr>
          <w:ilvl w:val="2"/>
          <w:numId w:val="3"/>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В</w:t>
      </w:r>
      <w:r w:rsidR="001D121A" w:rsidRPr="00011101">
        <w:rPr>
          <w:rFonts w:ascii="Times New Roman" w:hAnsi="Times New Roman" w:cs="Times New Roman"/>
          <w:color w:val="auto"/>
          <w:sz w:val="28"/>
          <w:szCs w:val="28"/>
          <w:lang w:val="uk-UA"/>
        </w:rPr>
        <w:t>имагати від об’єктів підприємницької діяльності усіх форм власності усунення виявлених порушень правил перевезення пасажирів різними видами транспорту та нормативних документів, що регулюють надання послуг телефонного та поштового зв’язку;</w:t>
      </w:r>
    </w:p>
    <w:p w:rsidR="001D121A" w:rsidRPr="00011101" w:rsidRDefault="00047DDF" w:rsidP="001A6045">
      <w:pPr>
        <w:pStyle w:val="1"/>
        <w:numPr>
          <w:ilvl w:val="2"/>
          <w:numId w:val="3"/>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С</w:t>
      </w:r>
      <w:r w:rsidR="001D121A" w:rsidRPr="00011101">
        <w:rPr>
          <w:rFonts w:ascii="Times New Roman" w:hAnsi="Times New Roman" w:cs="Times New Roman"/>
          <w:color w:val="auto"/>
          <w:sz w:val="28"/>
          <w:szCs w:val="28"/>
          <w:lang w:val="uk-UA"/>
        </w:rPr>
        <w:t>кладати відповідні акти і протоколи на виявлені порушення, давати обов’язкові приписи щодо усунення порушень законодавства;</w:t>
      </w:r>
    </w:p>
    <w:p w:rsidR="001D121A" w:rsidRPr="00011101" w:rsidRDefault="00047DDF" w:rsidP="001A6045">
      <w:pPr>
        <w:pStyle w:val="1"/>
        <w:numPr>
          <w:ilvl w:val="2"/>
          <w:numId w:val="3"/>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З</w:t>
      </w:r>
      <w:r w:rsidR="001D121A" w:rsidRPr="00011101">
        <w:rPr>
          <w:rFonts w:ascii="Times New Roman" w:hAnsi="Times New Roman" w:cs="Times New Roman"/>
          <w:color w:val="auto"/>
          <w:sz w:val="28"/>
          <w:szCs w:val="28"/>
          <w:lang w:val="uk-UA"/>
        </w:rPr>
        <w:t>алучати в установленому порядку, в тому числі і на договірній основі, для розробки проектів комплексних планів і окремих господарських проблем науково-дослідні, технологічні, проектно-конструкторські та інші організації;</w:t>
      </w:r>
    </w:p>
    <w:p w:rsidR="001D121A" w:rsidRPr="00011101" w:rsidRDefault="00047DDF" w:rsidP="001A6045">
      <w:pPr>
        <w:pStyle w:val="1"/>
        <w:spacing w:before="100" w:line="240" w:lineRule="auto"/>
        <w:ind w:firstLine="426"/>
        <w:jc w:val="both"/>
        <w:rPr>
          <w:color w:val="auto"/>
          <w:sz w:val="28"/>
          <w:szCs w:val="28"/>
          <w:lang w:val="uk-UA"/>
        </w:rPr>
      </w:pPr>
      <w:r w:rsidRPr="00011101">
        <w:rPr>
          <w:rFonts w:ascii="Times New Roman" w:hAnsi="Times New Roman" w:cs="Times New Roman"/>
          <w:color w:val="auto"/>
          <w:sz w:val="28"/>
          <w:szCs w:val="28"/>
          <w:lang w:val="uk-UA"/>
        </w:rPr>
        <w:t>3.1.6. П</w:t>
      </w:r>
      <w:r w:rsidR="001D121A" w:rsidRPr="00011101">
        <w:rPr>
          <w:rFonts w:ascii="Times New Roman" w:hAnsi="Times New Roman" w:cs="Times New Roman"/>
          <w:color w:val="auto"/>
          <w:sz w:val="28"/>
          <w:szCs w:val="28"/>
          <w:lang w:val="uk-UA"/>
        </w:rPr>
        <w:t>огоджувати умови на проведення будівельних, дорожніх, аварійно-відновлювальних та інших робіт на транспортних магістралях і вулицях, пов’язаних із припиненням руху транспорту або змінами напрямку руху транспортних засобів.</w:t>
      </w:r>
    </w:p>
    <w:p w:rsidR="00154E07" w:rsidRPr="00011101" w:rsidRDefault="00047DDF" w:rsidP="001A6045">
      <w:pPr>
        <w:pStyle w:val="1"/>
        <w:spacing w:before="100" w:line="240" w:lineRule="auto"/>
        <w:ind w:firstLine="360"/>
        <w:jc w:val="center"/>
        <w:rPr>
          <w:rFonts w:ascii="Times New Roman" w:hAnsi="Times New Roman" w:cs="Times New Roman"/>
          <w:b/>
          <w:color w:val="auto"/>
          <w:sz w:val="28"/>
          <w:szCs w:val="28"/>
          <w:lang w:val="uk-UA"/>
        </w:rPr>
      </w:pPr>
      <w:r w:rsidRPr="00011101">
        <w:rPr>
          <w:rFonts w:ascii="Times New Roman" w:hAnsi="Times New Roman" w:cs="Times New Roman"/>
          <w:b/>
          <w:color w:val="auto"/>
          <w:sz w:val="28"/>
          <w:szCs w:val="28"/>
          <w:lang w:val="uk-UA"/>
        </w:rPr>
        <w:t>І</w:t>
      </w:r>
      <w:r w:rsidRPr="00011101">
        <w:rPr>
          <w:rFonts w:ascii="Times New Roman" w:hAnsi="Times New Roman" w:cs="Times New Roman"/>
          <w:b/>
          <w:color w:val="auto"/>
          <w:sz w:val="28"/>
          <w:szCs w:val="28"/>
          <w:lang w:val="en-US"/>
        </w:rPr>
        <w:t>V</w:t>
      </w:r>
      <w:r w:rsidRPr="00011101">
        <w:rPr>
          <w:rFonts w:ascii="Times New Roman" w:hAnsi="Times New Roman" w:cs="Times New Roman"/>
          <w:b/>
          <w:color w:val="auto"/>
          <w:sz w:val="28"/>
          <w:szCs w:val="28"/>
        </w:rPr>
        <w:t xml:space="preserve">. </w:t>
      </w:r>
      <w:r w:rsidR="00154E07" w:rsidRPr="00011101">
        <w:rPr>
          <w:rFonts w:ascii="Times New Roman" w:hAnsi="Times New Roman" w:cs="Times New Roman"/>
          <w:b/>
          <w:color w:val="auto"/>
          <w:sz w:val="28"/>
          <w:szCs w:val="28"/>
          <w:lang w:val="uk-UA"/>
        </w:rPr>
        <w:t xml:space="preserve">Керівництво </w:t>
      </w:r>
    </w:p>
    <w:p w:rsidR="000D5D5A" w:rsidRPr="00011101" w:rsidRDefault="00047DDF"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4.1.</w:t>
      </w:r>
      <w:r w:rsidR="000D5D5A" w:rsidRPr="00011101">
        <w:rPr>
          <w:rFonts w:ascii="Times New Roman" w:hAnsi="Times New Roman" w:cs="Times New Roman"/>
          <w:color w:val="auto"/>
          <w:sz w:val="28"/>
          <w:szCs w:val="28"/>
          <w:lang w:val="uk-UA"/>
        </w:rPr>
        <w:t xml:space="preserve"> Управління очолює начальник, який призначається на посаду і звільняється з посади міським головою на основі конкурсного відбору або за іншою процедурою, передбаченою законодавством.</w:t>
      </w:r>
    </w:p>
    <w:p w:rsidR="000D5D5A" w:rsidRDefault="000D5D5A" w:rsidP="001A6045">
      <w:pPr>
        <w:pStyle w:val="1"/>
        <w:spacing w:before="100" w:line="240" w:lineRule="auto"/>
        <w:ind w:firstLine="346"/>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Права, посадові обов’язки, кваліфікаційні обов’язки та відповідальність працівників управління визначаються посадовими інструкціями, які затверджує заступник міського голови з питань діяльності виконавчих органів ради відповідно до розподілу обов’язків.</w:t>
      </w:r>
    </w:p>
    <w:p w:rsidR="00047DDF" w:rsidRPr="00011101" w:rsidRDefault="000D5D5A" w:rsidP="001A6045">
      <w:pPr>
        <w:pStyle w:val="1"/>
        <w:spacing w:before="100" w:line="240" w:lineRule="auto"/>
        <w:ind w:firstLine="360"/>
        <w:jc w:val="both"/>
        <w:rPr>
          <w:color w:val="auto"/>
          <w:sz w:val="28"/>
          <w:szCs w:val="28"/>
          <w:lang w:val="uk-UA"/>
        </w:rPr>
      </w:pPr>
      <w:r w:rsidRPr="00011101">
        <w:rPr>
          <w:rFonts w:ascii="Times New Roman" w:hAnsi="Times New Roman" w:cs="Times New Roman"/>
          <w:color w:val="auto"/>
          <w:sz w:val="28"/>
          <w:szCs w:val="28"/>
          <w:lang w:val="uk-UA"/>
        </w:rPr>
        <w:t>Заступники начальника управління</w:t>
      </w:r>
      <w:r w:rsidR="00154E07" w:rsidRPr="00011101">
        <w:rPr>
          <w:rFonts w:ascii="Times New Roman" w:hAnsi="Times New Roman" w:cs="Times New Roman"/>
          <w:color w:val="auto"/>
          <w:sz w:val="28"/>
          <w:szCs w:val="28"/>
          <w:lang w:val="uk-UA"/>
        </w:rPr>
        <w:t xml:space="preserve"> та працівники</w:t>
      </w:r>
      <w:r w:rsidRPr="00011101">
        <w:rPr>
          <w:rFonts w:ascii="Times New Roman" w:hAnsi="Times New Roman" w:cs="Times New Roman"/>
          <w:color w:val="auto"/>
          <w:sz w:val="28"/>
          <w:szCs w:val="28"/>
          <w:lang w:val="uk-UA"/>
        </w:rPr>
        <w:t xml:space="preserve"> призначаються на посаду і звільняються з посади міським головою </w:t>
      </w:r>
      <w:r w:rsidR="00047DDF" w:rsidRPr="00011101">
        <w:rPr>
          <w:rFonts w:ascii="Times New Roman" w:hAnsi="Times New Roman" w:cs="Times New Roman"/>
          <w:color w:val="auto"/>
          <w:sz w:val="28"/>
          <w:szCs w:val="28"/>
          <w:lang w:val="uk-UA"/>
        </w:rPr>
        <w:t>на основі конкурсного відбору або за іншою процедурою, передбаченою законодавством.</w:t>
      </w:r>
    </w:p>
    <w:p w:rsidR="004858F2" w:rsidRPr="00011101" w:rsidRDefault="000D5D5A" w:rsidP="001A6045">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 xml:space="preserve">Прийняття працівників управління на роботу в органи місцевого самоврядування здійснюється на конкурсній основі згідно Закону України </w:t>
      </w:r>
    </w:p>
    <w:p w:rsidR="000D5D5A" w:rsidRPr="00011101" w:rsidRDefault="00047DDF" w:rsidP="00637CA3">
      <w:pPr>
        <w:pStyle w:val="1"/>
        <w:spacing w:line="240" w:lineRule="auto"/>
        <w:jc w:val="both"/>
        <w:rPr>
          <w:color w:val="auto"/>
          <w:sz w:val="28"/>
          <w:szCs w:val="28"/>
          <w:lang w:val="uk-UA"/>
        </w:rPr>
      </w:pPr>
      <w:r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Про службу в органах місцевого </w:t>
      </w:r>
      <w:r w:rsidR="00154E07" w:rsidRPr="00011101">
        <w:rPr>
          <w:rFonts w:ascii="Times New Roman" w:hAnsi="Times New Roman" w:cs="Times New Roman"/>
          <w:color w:val="auto"/>
          <w:sz w:val="28"/>
          <w:szCs w:val="28"/>
          <w:lang w:val="uk-UA"/>
        </w:rPr>
        <w:t>самоврядування</w:t>
      </w:r>
      <w:r w:rsidRPr="00011101">
        <w:rPr>
          <w:rFonts w:ascii="Times New Roman" w:hAnsi="Times New Roman" w:cs="Times New Roman"/>
          <w:color w:val="auto"/>
          <w:sz w:val="28"/>
          <w:szCs w:val="28"/>
          <w:lang w:val="uk-UA"/>
        </w:rPr>
        <w:t>»</w:t>
      </w:r>
      <w:r w:rsidR="000D5D5A" w:rsidRPr="00011101">
        <w:rPr>
          <w:rFonts w:ascii="Times New Roman" w:hAnsi="Times New Roman" w:cs="Times New Roman"/>
          <w:color w:val="auto"/>
          <w:sz w:val="28"/>
          <w:szCs w:val="28"/>
          <w:lang w:val="uk-UA"/>
        </w:rPr>
        <w:t xml:space="preserve"> або за іншою процедурою, передбаченою законодавством.</w:t>
      </w:r>
    </w:p>
    <w:p w:rsidR="00637CA3" w:rsidRDefault="000D5D5A" w:rsidP="001A6045">
      <w:pPr>
        <w:pStyle w:val="1"/>
        <w:spacing w:before="100" w:line="240" w:lineRule="auto"/>
        <w:ind w:firstLine="363"/>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 xml:space="preserve">Керівники підприємств, власником майна яких є міська рада, що перебувають в оперативному підпорядкуванні управління, призначаються на </w:t>
      </w:r>
    </w:p>
    <w:p w:rsidR="000D5D5A" w:rsidRPr="00011101" w:rsidRDefault="00637CA3" w:rsidP="00637CA3">
      <w:pPr>
        <w:pStyle w:val="1"/>
        <w:spacing w:before="100" w:line="240" w:lineRule="auto"/>
        <w:jc w:val="both"/>
        <w:rPr>
          <w:color w:val="auto"/>
          <w:sz w:val="28"/>
          <w:szCs w:val="28"/>
          <w:lang w:val="uk-UA"/>
        </w:rPr>
      </w:pPr>
      <w:r>
        <w:rPr>
          <w:rFonts w:ascii="Times New Roman" w:hAnsi="Times New Roman" w:cs="Times New Roman"/>
          <w:color w:val="auto"/>
          <w:sz w:val="28"/>
          <w:szCs w:val="28"/>
          <w:lang w:val="uk-UA"/>
        </w:rPr>
        <w:t>п</w:t>
      </w:r>
      <w:r w:rsidR="000D5D5A" w:rsidRPr="00011101">
        <w:rPr>
          <w:rFonts w:ascii="Times New Roman" w:hAnsi="Times New Roman" w:cs="Times New Roman"/>
          <w:color w:val="auto"/>
          <w:sz w:val="28"/>
          <w:szCs w:val="28"/>
          <w:lang w:val="uk-UA"/>
        </w:rPr>
        <w:t>осади та звільняються з посад міським головою за поданням начальника управління та погодженням заступника міського голови з питань діяльності виконавчих органів, відповідно до розподілу обов’язків.</w:t>
      </w:r>
    </w:p>
    <w:p w:rsidR="000D5D5A" w:rsidRPr="00011101" w:rsidRDefault="009D7F1D" w:rsidP="001A6045">
      <w:pPr>
        <w:pStyle w:val="1"/>
        <w:spacing w:before="100" w:line="240" w:lineRule="auto"/>
        <w:ind w:firstLine="363"/>
        <w:jc w:val="both"/>
        <w:rPr>
          <w:color w:val="auto"/>
          <w:sz w:val="28"/>
          <w:szCs w:val="28"/>
          <w:lang w:val="uk-UA"/>
        </w:rPr>
      </w:pPr>
      <w:r w:rsidRPr="00011101">
        <w:rPr>
          <w:rFonts w:ascii="Times New Roman" w:hAnsi="Times New Roman" w:cs="Times New Roman"/>
          <w:color w:val="auto"/>
          <w:sz w:val="28"/>
          <w:szCs w:val="28"/>
          <w:lang w:val="uk-UA"/>
        </w:rPr>
        <w:t>4.2</w:t>
      </w:r>
      <w:r w:rsidR="000D5D5A" w:rsidRPr="00011101">
        <w:rPr>
          <w:rFonts w:ascii="Times New Roman" w:hAnsi="Times New Roman" w:cs="Times New Roman"/>
          <w:color w:val="auto"/>
          <w:sz w:val="28"/>
          <w:szCs w:val="28"/>
          <w:lang w:val="uk-UA"/>
        </w:rPr>
        <w:t>. Начальник управління:</w:t>
      </w:r>
    </w:p>
    <w:p w:rsidR="000D5D5A" w:rsidRDefault="009D7F1D" w:rsidP="001A6045">
      <w:pPr>
        <w:pStyle w:val="1"/>
        <w:spacing w:before="100" w:line="240" w:lineRule="auto"/>
        <w:ind w:firstLine="426"/>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4.2.1. З</w:t>
      </w:r>
      <w:r w:rsidR="000D5D5A" w:rsidRPr="00011101">
        <w:rPr>
          <w:rFonts w:ascii="Times New Roman" w:hAnsi="Times New Roman" w:cs="Times New Roman"/>
          <w:color w:val="auto"/>
          <w:sz w:val="28"/>
          <w:szCs w:val="28"/>
          <w:lang w:val="uk-UA"/>
        </w:rPr>
        <w:t>абезпечує виконання функції місцевого самоврядування, а також делегованих повноважень органів державної виконавчої влади, передбачених чинним законодавством у галузі транспорту і зв’язку;</w:t>
      </w:r>
    </w:p>
    <w:p w:rsidR="006C597A" w:rsidRDefault="006C597A" w:rsidP="001A6045">
      <w:pPr>
        <w:pStyle w:val="1"/>
        <w:spacing w:before="100" w:line="240" w:lineRule="auto"/>
        <w:ind w:firstLine="426"/>
        <w:jc w:val="both"/>
        <w:rPr>
          <w:rFonts w:ascii="Times New Roman" w:hAnsi="Times New Roman" w:cs="Times New Roman"/>
          <w:color w:val="auto"/>
          <w:sz w:val="28"/>
          <w:szCs w:val="28"/>
          <w:lang w:val="uk-UA"/>
        </w:rPr>
      </w:pPr>
    </w:p>
    <w:p w:rsidR="006C597A" w:rsidRDefault="006C597A" w:rsidP="006C597A">
      <w:pPr>
        <w:pStyle w:val="1"/>
        <w:spacing w:line="240" w:lineRule="auto"/>
        <w:ind w:firstLine="363"/>
        <w:jc w:val="right"/>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lastRenderedPageBreak/>
        <w:t>Продовження додатка 3</w:t>
      </w:r>
    </w:p>
    <w:p w:rsidR="006C597A" w:rsidRPr="006C597A" w:rsidRDefault="006C597A" w:rsidP="001A6045">
      <w:pPr>
        <w:pStyle w:val="1"/>
        <w:spacing w:before="100" w:line="240" w:lineRule="auto"/>
        <w:ind w:firstLine="426"/>
        <w:jc w:val="both"/>
        <w:rPr>
          <w:color w:val="auto"/>
          <w:sz w:val="16"/>
          <w:szCs w:val="16"/>
          <w:lang w:val="uk-UA"/>
        </w:rPr>
      </w:pP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 xml:space="preserve">У </w:t>
      </w:r>
      <w:r w:rsidR="000D5D5A" w:rsidRPr="00011101">
        <w:rPr>
          <w:rFonts w:ascii="Times New Roman" w:hAnsi="Times New Roman" w:cs="Times New Roman"/>
          <w:color w:val="auto"/>
          <w:sz w:val="28"/>
          <w:szCs w:val="28"/>
          <w:lang w:val="uk-UA"/>
        </w:rPr>
        <w:t>своїй діяльності керується Конституцією України, Законами України, постановами Верховної Ради України, Указами Президента України, декретами, постановами і розпорядженнями Кабінету Міністрів України, рішеннями міської ради та виконавчого комітету, цим Положенням та іншими нормативними актами;</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З</w:t>
      </w:r>
      <w:r w:rsidR="000D5D5A" w:rsidRPr="00011101">
        <w:rPr>
          <w:rFonts w:ascii="Times New Roman" w:hAnsi="Times New Roman" w:cs="Times New Roman"/>
          <w:color w:val="auto"/>
          <w:sz w:val="28"/>
          <w:szCs w:val="28"/>
          <w:lang w:val="uk-UA"/>
        </w:rPr>
        <w:t>дійснює керівництво діяльністю управління, несе персональну відповідальність за виконання покладених на управління завдань та прийнятих ним рішень, надає пропозиції міському голові для розподілу та затвердженню функціональних обов’язків працівників управління;</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О</w:t>
      </w:r>
      <w:r w:rsidR="000D5D5A" w:rsidRPr="00011101">
        <w:rPr>
          <w:rFonts w:ascii="Times New Roman" w:hAnsi="Times New Roman" w:cs="Times New Roman"/>
          <w:color w:val="auto"/>
          <w:sz w:val="28"/>
          <w:szCs w:val="28"/>
          <w:lang w:val="uk-UA"/>
        </w:rPr>
        <w:t>рганізовує діяльність управління та його підрозділів, пов’язану з розробленням і здійсненням заходів по забезпеченню виконання функції місцевого самоврядування, а також делегованих повноважень органів державної виконавчої влади, передбачених чинним законодавством у галузі транспорту і зв’язку та гаражних кооперативів;</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К</w:t>
      </w:r>
      <w:r w:rsidR="000D5D5A" w:rsidRPr="00011101">
        <w:rPr>
          <w:rFonts w:ascii="Times New Roman" w:hAnsi="Times New Roman" w:cs="Times New Roman"/>
          <w:color w:val="auto"/>
          <w:sz w:val="28"/>
          <w:szCs w:val="28"/>
          <w:lang w:val="uk-UA"/>
        </w:rPr>
        <w:t>ерує підготовкою підпорядкованих йому працівників до виконання у встановлені терміни завдань, покладених на управління;</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З</w:t>
      </w:r>
      <w:r w:rsidR="000D5D5A" w:rsidRPr="00011101">
        <w:rPr>
          <w:rFonts w:ascii="Times New Roman" w:hAnsi="Times New Roman" w:cs="Times New Roman"/>
          <w:color w:val="auto"/>
          <w:sz w:val="28"/>
          <w:szCs w:val="28"/>
          <w:lang w:val="uk-UA"/>
        </w:rPr>
        <w:t>абезпечує підготовку, у межах своєї компетенції, проектів рішень, розпоряджень і наказів органів місцевого самоврядування;</w:t>
      </w:r>
    </w:p>
    <w:p w:rsidR="000D5D5A" w:rsidRPr="00DB6802"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П</w:t>
      </w:r>
      <w:r w:rsidR="000D5D5A" w:rsidRPr="00011101">
        <w:rPr>
          <w:rFonts w:ascii="Times New Roman" w:hAnsi="Times New Roman" w:cs="Times New Roman"/>
          <w:color w:val="auto"/>
          <w:sz w:val="28"/>
          <w:szCs w:val="28"/>
          <w:lang w:val="uk-UA"/>
        </w:rPr>
        <w:t>редставляє в органах влади і управліннях, на підприємствах, в установах та організаціях усіх форм власності інтереси в межах повноважень визначених управлінню;</w:t>
      </w:r>
    </w:p>
    <w:p w:rsidR="000D5D5A" w:rsidRPr="00011101" w:rsidRDefault="006C627A" w:rsidP="00E86B79">
      <w:pPr>
        <w:pStyle w:val="1"/>
        <w:numPr>
          <w:ilvl w:val="2"/>
          <w:numId w:val="4"/>
        </w:numPr>
        <w:spacing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О</w:t>
      </w:r>
      <w:r w:rsidR="000D5D5A" w:rsidRPr="00011101">
        <w:rPr>
          <w:rFonts w:ascii="Times New Roman" w:hAnsi="Times New Roman" w:cs="Times New Roman"/>
          <w:color w:val="auto"/>
          <w:sz w:val="28"/>
          <w:szCs w:val="28"/>
          <w:lang w:val="uk-UA"/>
        </w:rPr>
        <w:t>держує від керівників підприємств, установ та організацій потрібні пояснення, матеріали та інформацію щодо питань, які визначені управлінню;</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Н</w:t>
      </w:r>
      <w:r w:rsidR="000D5D5A" w:rsidRPr="00011101">
        <w:rPr>
          <w:rFonts w:ascii="Times New Roman" w:hAnsi="Times New Roman" w:cs="Times New Roman"/>
          <w:color w:val="auto"/>
          <w:sz w:val="28"/>
          <w:szCs w:val="28"/>
          <w:lang w:val="uk-UA"/>
        </w:rPr>
        <w:t>адає в установленому порядку інформацію спеціально уповноваженим органам щодо юридичних та фізичних осіб, винних у порушенні законодавства з питань, які відносяться до компетенції  управління;</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Б</w:t>
      </w:r>
      <w:r w:rsidR="000D5D5A" w:rsidRPr="00011101">
        <w:rPr>
          <w:rFonts w:ascii="Times New Roman" w:hAnsi="Times New Roman" w:cs="Times New Roman"/>
          <w:color w:val="auto"/>
          <w:sz w:val="28"/>
          <w:szCs w:val="28"/>
          <w:lang w:val="uk-UA"/>
        </w:rPr>
        <w:t>ере участь у розгляді міською радою та її виконавчим комітетом питань, що відносяться до компетенції  управління;</w:t>
      </w:r>
    </w:p>
    <w:p w:rsidR="000D5D5A" w:rsidRPr="004F5EE6"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С</w:t>
      </w:r>
      <w:r w:rsidR="000D5D5A" w:rsidRPr="00011101">
        <w:rPr>
          <w:rFonts w:ascii="Times New Roman" w:hAnsi="Times New Roman" w:cs="Times New Roman"/>
          <w:color w:val="auto"/>
          <w:sz w:val="28"/>
          <w:szCs w:val="28"/>
          <w:lang w:val="uk-UA"/>
        </w:rPr>
        <w:t>кликає та проводить в установленому порядку наради з питань, що належать до його компетенції;</w:t>
      </w:r>
    </w:p>
    <w:p w:rsidR="000D5D5A" w:rsidRPr="00011101" w:rsidRDefault="006C627A" w:rsidP="004F5EE6">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В</w:t>
      </w:r>
      <w:r w:rsidR="000D5D5A" w:rsidRPr="00011101">
        <w:rPr>
          <w:rFonts w:ascii="Times New Roman" w:hAnsi="Times New Roman" w:cs="Times New Roman"/>
          <w:color w:val="auto"/>
          <w:sz w:val="28"/>
          <w:szCs w:val="28"/>
          <w:lang w:val="uk-UA"/>
        </w:rPr>
        <w:t>носить пропозиції з питань, які відносяться до повноважень управління;</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П</w:t>
      </w:r>
      <w:r w:rsidR="000D5D5A" w:rsidRPr="00011101">
        <w:rPr>
          <w:rFonts w:ascii="Times New Roman" w:hAnsi="Times New Roman" w:cs="Times New Roman"/>
          <w:color w:val="auto"/>
          <w:sz w:val="28"/>
          <w:szCs w:val="28"/>
          <w:lang w:val="uk-UA"/>
        </w:rPr>
        <w:t>риймає рішення, узгоджує документи з питань, що входять до його компетенції;</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С</w:t>
      </w:r>
      <w:r w:rsidR="000D5D5A" w:rsidRPr="00011101">
        <w:rPr>
          <w:rFonts w:ascii="Times New Roman" w:hAnsi="Times New Roman" w:cs="Times New Roman"/>
          <w:color w:val="auto"/>
          <w:sz w:val="28"/>
          <w:szCs w:val="28"/>
          <w:lang w:val="uk-UA"/>
        </w:rPr>
        <w:t>кликає та проводить в установленому порядку наради з питань, що належать до його компетенції;</w:t>
      </w:r>
    </w:p>
    <w:p w:rsidR="000D5D5A" w:rsidRPr="00EE2578"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О</w:t>
      </w:r>
      <w:r w:rsidR="000D5D5A" w:rsidRPr="00011101">
        <w:rPr>
          <w:rFonts w:ascii="Times New Roman" w:hAnsi="Times New Roman" w:cs="Times New Roman"/>
          <w:color w:val="auto"/>
          <w:sz w:val="28"/>
          <w:szCs w:val="28"/>
          <w:lang w:val="uk-UA"/>
        </w:rPr>
        <w:t>тримує необхідну для виконання своїх завдань та функцій інформацію від установ, підприємств та організацій;</w:t>
      </w:r>
    </w:p>
    <w:p w:rsidR="00EE2578" w:rsidRDefault="00EE2578" w:rsidP="00EE2578">
      <w:pPr>
        <w:pStyle w:val="1"/>
        <w:spacing w:line="240" w:lineRule="auto"/>
        <w:ind w:left="675"/>
        <w:jc w:val="right"/>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lastRenderedPageBreak/>
        <w:t>Продовження додатка 3</w:t>
      </w:r>
    </w:p>
    <w:p w:rsidR="00EE2578" w:rsidRPr="00EE2578" w:rsidRDefault="00EE2578" w:rsidP="00EE2578">
      <w:pPr>
        <w:pStyle w:val="1"/>
        <w:spacing w:before="100" w:line="240" w:lineRule="auto"/>
        <w:jc w:val="both"/>
        <w:rPr>
          <w:color w:val="auto"/>
          <w:sz w:val="16"/>
          <w:szCs w:val="16"/>
          <w:lang w:val="uk-UA"/>
        </w:rPr>
      </w:pP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П</w:t>
      </w:r>
      <w:r w:rsidR="000D5D5A" w:rsidRPr="00011101">
        <w:rPr>
          <w:rFonts w:ascii="Times New Roman" w:hAnsi="Times New Roman" w:cs="Times New Roman"/>
          <w:color w:val="auto"/>
          <w:sz w:val="28"/>
          <w:szCs w:val="28"/>
          <w:lang w:val="uk-UA"/>
        </w:rPr>
        <w:t>роводить в установленому порядку перевірку з питань, віднесених до повноважень управління на підприємствах, установах та організаціях;</w:t>
      </w:r>
    </w:p>
    <w:p w:rsidR="000D5D5A" w:rsidRPr="00011101" w:rsidRDefault="006C627A" w:rsidP="001A6045">
      <w:pPr>
        <w:pStyle w:val="1"/>
        <w:numPr>
          <w:ilvl w:val="2"/>
          <w:numId w:val="4"/>
        </w:numPr>
        <w:spacing w:before="100" w:line="240" w:lineRule="auto"/>
        <w:ind w:left="0" w:firstLine="426"/>
        <w:jc w:val="both"/>
        <w:rPr>
          <w:color w:val="auto"/>
          <w:sz w:val="28"/>
          <w:szCs w:val="28"/>
          <w:lang w:val="uk-UA"/>
        </w:rPr>
      </w:pPr>
      <w:r w:rsidRPr="00011101">
        <w:rPr>
          <w:rFonts w:ascii="Times New Roman" w:hAnsi="Times New Roman" w:cs="Times New Roman"/>
          <w:color w:val="auto"/>
          <w:sz w:val="28"/>
          <w:szCs w:val="28"/>
          <w:lang w:val="uk-UA"/>
        </w:rPr>
        <w:t>Б</w:t>
      </w:r>
      <w:r w:rsidR="000D5D5A" w:rsidRPr="00011101">
        <w:rPr>
          <w:rFonts w:ascii="Times New Roman" w:hAnsi="Times New Roman" w:cs="Times New Roman"/>
          <w:color w:val="auto"/>
          <w:sz w:val="28"/>
          <w:szCs w:val="28"/>
          <w:lang w:val="uk-UA"/>
        </w:rPr>
        <w:t>ере участь в роботі засідань виконавчого комітету, бути присутнім на засіданні сесії міської ради.</w:t>
      </w:r>
    </w:p>
    <w:p w:rsidR="000D5D5A" w:rsidRPr="00011101" w:rsidRDefault="00522461" w:rsidP="001A6045">
      <w:pPr>
        <w:pStyle w:val="1"/>
        <w:spacing w:before="100" w:after="119" w:line="240" w:lineRule="auto"/>
        <w:ind w:firstLine="360"/>
        <w:jc w:val="center"/>
        <w:rPr>
          <w:rFonts w:ascii="Times New Roman" w:hAnsi="Times New Roman" w:cs="Times New Roman"/>
          <w:b/>
          <w:color w:val="auto"/>
          <w:sz w:val="28"/>
          <w:szCs w:val="28"/>
          <w:lang w:val="uk-UA"/>
        </w:rPr>
      </w:pPr>
      <w:proofErr w:type="gramStart"/>
      <w:r w:rsidRPr="00011101">
        <w:rPr>
          <w:rFonts w:ascii="Times New Roman" w:hAnsi="Times New Roman" w:cs="Times New Roman"/>
          <w:b/>
          <w:color w:val="auto"/>
          <w:sz w:val="28"/>
          <w:szCs w:val="28"/>
          <w:lang w:val="en-US"/>
        </w:rPr>
        <w:t>V</w:t>
      </w:r>
      <w:r w:rsidRPr="00011101">
        <w:rPr>
          <w:rFonts w:ascii="Times New Roman" w:hAnsi="Times New Roman" w:cs="Times New Roman"/>
          <w:b/>
          <w:color w:val="auto"/>
          <w:sz w:val="28"/>
          <w:szCs w:val="28"/>
          <w:lang w:val="uk-UA"/>
        </w:rPr>
        <w:t>.</w:t>
      </w:r>
      <w:r w:rsidR="00154E07" w:rsidRPr="00011101">
        <w:rPr>
          <w:rFonts w:ascii="Times New Roman" w:hAnsi="Times New Roman" w:cs="Times New Roman"/>
          <w:b/>
          <w:color w:val="auto"/>
          <w:sz w:val="28"/>
          <w:szCs w:val="28"/>
          <w:lang w:val="uk-UA"/>
        </w:rPr>
        <w:t xml:space="preserve"> Прикінцеві положення.</w:t>
      </w:r>
      <w:proofErr w:type="gramEnd"/>
    </w:p>
    <w:p w:rsidR="00522461" w:rsidRPr="00011101" w:rsidRDefault="00522461" w:rsidP="001A6045">
      <w:pPr>
        <w:pStyle w:val="1"/>
        <w:spacing w:before="100" w:after="119"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5.1. Посадові особи управління несуть відповідальність за повне та якісне виконання завдань у відповідності зі своїми функціональними обов’язками.</w:t>
      </w:r>
    </w:p>
    <w:p w:rsidR="001A6045" w:rsidRPr="00011101" w:rsidRDefault="001A6045" w:rsidP="001A6045">
      <w:pPr>
        <w:pStyle w:val="1"/>
        <w:spacing w:before="100" w:after="119"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5.2. Управління під час виконання покладених на нього завдань взаємодіє з іншими органами державної виконавчої влади, районними у місті Житомирі радами, органами місцевого самоврядування, підприємствами, установами, організаціями, а також з органами Державної аудиторської служби України, Державної фіскальної служби України та казначейства України.</w:t>
      </w:r>
    </w:p>
    <w:p w:rsidR="001A6045" w:rsidRPr="00011101" w:rsidRDefault="001A6045" w:rsidP="001A6045">
      <w:pPr>
        <w:pStyle w:val="1"/>
        <w:spacing w:before="100" w:after="119" w:line="240" w:lineRule="auto"/>
        <w:ind w:firstLine="360"/>
        <w:jc w:val="both"/>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5.3. Місцезнаходження Управління: 10014, Житомирська область, місто Житомир, майдан ім. С.П. Корольова, будинок 4/2.</w:t>
      </w:r>
    </w:p>
    <w:p w:rsidR="000D5D5A" w:rsidRPr="004F5EE6" w:rsidRDefault="000D5D5A" w:rsidP="000D5D5A">
      <w:pPr>
        <w:rPr>
          <w:rFonts w:ascii="Times New Roman" w:hAnsi="Times New Roman" w:cs="Times New Roman"/>
          <w:color w:val="auto"/>
          <w:sz w:val="28"/>
          <w:szCs w:val="28"/>
          <w:lang w:val="uk-UA"/>
        </w:rPr>
      </w:pPr>
    </w:p>
    <w:p w:rsidR="00522461" w:rsidRPr="004F5EE6" w:rsidRDefault="00522461" w:rsidP="000D5D5A">
      <w:pPr>
        <w:rPr>
          <w:rFonts w:ascii="Times New Roman" w:hAnsi="Times New Roman" w:cs="Times New Roman"/>
          <w:color w:val="auto"/>
          <w:sz w:val="28"/>
          <w:szCs w:val="28"/>
          <w:lang w:val="uk-UA"/>
        </w:rPr>
      </w:pPr>
    </w:p>
    <w:p w:rsidR="000D5D5A" w:rsidRPr="00011101" w:rsidRDefault="000D5D5A" w:rsidP="000D5D5A">
      <w:pPr>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 xml:space="preserve">Начальник управління </w:t>
      </w:r>
    </w:p>
    <w:p w:rsidR="000D5D5A" w:rsidRPr="00011101" w:rsidRDefault="000D5D5A" w:rsidP="000D5D5A">
      <w:pPr>
        <w:rPr>
          <w:rFonts w:ascii="Times New Roman" w:hAnsi="Times New Roman" w:cs="Times New Roman"/>
          <w:color w:val="auto"/>
          <w:sz w:val="28"/>
          <w:szCs w:val="28"/>
          <w:lang w:val="uk-UA"/>
        </w:rPr>
      </w:pPr>
      <w:r w:rsidRPr="00011101">
        <w:rPr>
          <w:rFonts w:ascii="Times New Roman" w:hAnsi="Times New Roman" w:cs="Times New Roman"/>
          <w:color w:val="auto"/>
          <w:sz w:val="28"/>
          <w:szCs w:val="28"/>
          <w:lang w:val="uk-UA"/>
        </w:rPr>
        <w:t xml:space="preserve">транспорту і зв’язку міської ради                                               </w:t>
      </w:r>
      <w:r w:rsidR="00522461" w:rsidRPr="00011101">
        <w:rPr>
          <w:rFonts w:ascii="Times New Roman" w:hAnsi="Times New Roman" w:cs="Times New Roman"/>
          <w:color w:val="auto"/>
          <w:sz w:val="28"/>
          <w:szCs w:val="28"/>
          <w:lang w:val="uk-UA"/>
        </w:rPr>
        <w:t>М.В</w:t>
      </w:r>
      <w:r w:rsidRPr="00011101">
        <w:rPr>
          <w:rFonts w:ascii="Times New Roman" w:hAnsi="Times New Roman" w:cs="Times New Roman"/>
          <w:color w:val="auto"/>
          <w:sz w:val="28"/>
          <w:szCs w:val="28"/>
          <w:lang w:val="uk-UA"/>
        </w:rPr>
        <w:t>.</w:t>
      </w:r>
      <w:r w:rsidR="00522461" w:rsidRPr="00011101">
        <w:rPr>
          <w:rFonts w:ascii="Times New Roman" w:hAnsi="Times New Roman" w:cs="Times New Roman"/>
          <w:color w:val="auto"/>
          <w:sz w:val="28"/>
          <w:szCs w:val="28"/>
          <w:lang w:val="uk-UA"/>
        </w:rPr>
        <w:t>Грищук</w:t>
      </w:r>
    </w:p>
    <w:p w:rsidR="000D5D5A" w:rsidRPr="00011101" w:rsidRDefault="000D5D5A" w:rsidP="000D5D5A">
      <w:pPr>
        <w:rPr>
          <w:rFonts w:ascii="Times New Roman" w:hAnsi="Times New Roman" w:cs="Times New Roman"/>
          <w:color w:val="auto"/>
          <w:sz w:val="28"/>
          <w:szCs w:val="28"/>
          <w:lang w:val="uk-UA"/>
        </w:rPr>
      </w:pPr>
    </w:p>
    <w:p w:rsidR="000D5D5A" w:rsidRPr="00011101" w:rsidRDefault="000D5D5A" w:rsidP="000D5D5A">
      <w:pPr>
        <w:rPr>
          <w:rFonts w:ascii="Times New Roman" w:hAnsi="Times New Roman" w:cs="Times New Roman"/>
          <w:color w:val="auto"/>
          <w:sz w:val="28"/>
          <w:szCs w:val="28"/>
          <w:lang w:val="uk-UA"/>
        </w:rPr>
      </w:pPr>
    </w:p>
    <w:p w:rsidR="00EA6F3D" w:rsidRPr="00011101" w:rsidRDefault="000D5D5A" w:rsidP="000D5D5A">
      <w:pPr>
        <w:rPr>
          <w:color w:val="auto"/>
          <w:sz w:val="28"/>
          <w:szCs w:val="28"/>
        </w:rPr>
      </w:pPr>
      <w:r w:rsidRPr="00011101">
        <w:rPr>
          <w:rFonts w:ascii="Times New Roman" w:hAnsi="Times New Roman" w:cs="Times New Roman"/>
          <w:color w:val="auto"/>
          <w:sz w:val="28"/>
          <w:szCs w:val="28"/>
          <w:lang w:val="uk-UA"/>
        </w:rPr>
        <w:t>Секретар міської ради                                                                 Н.П.Чиж</w:t>
      </w:r>
    </w:p>
    <w:sectPr w:rsidR="00EA6F3D" w:rsidRPr="00011101" w:rsidSect="000F785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F59D8"/>
    <w:multiLevelType w:val="multilevel"/>
    <w:tmpl w:val="FFFFFFFF"/>
    <w:lvl w:ilvl="0">
      <w:start w:val="1"/>
      <w:numFmt w:val="bullet"/>
      <w:lvlText w:val="●"/>
      <w:lvlJc w:val="left"/>
      <w:pPr>
        <w:ind w:left="-360" w:firstLine="360"/>
      </w:pPr>
      <w:rPr>
        <w:rFonts w:ascii="Arial" w:eastAsia="Times New Roman" w:hAnsi="Arial"/>
        <w:sz w:val="20"/>
        <w:vertAlign w:val="baseline"/>
      </w:rPr>
    </w:lvl>
    <w:lvl w:ilvl="1">
      <w:start w:val="1"/>
      <w:numFmt w:val="bullet"/>
      <w:lvlText w:val="o"/>
      <w:lvlJc w:val="left"/>
      <w:pPr>
        <w:ind w:left="1440" w:firstLine="1080"/>
      </w:pPr>
      <w:rPr>
        <w:rFonts w:ascii="Arial" w:eastAsia="Times New Roman" w:hAnsi="Arial"/>
        <w:sz w:val="20"/>
        <w:vertAlign w:val="baseline"/>
      </w:rPr>
    </w:lvl>
    <w:lvl w:ilvl="2">
      <w:start w:val="1"/>
      <w:numFmt w:val="bullet"/>
      <w:lvlText w:val="▪"/>
      <w:lvlJc w:val="left"/>
      <w:pPr>
        <w:ind w:left="2160" w:firstLine="1800"/>
      </w:pPr>
      <w:rPr>
        <w:rFonts w:ascii="Arial" w:eastAsia="Times New Roman" w:hAnsi="Arial"/>
        <w:sz w:val="20"/>
        <w:vertAlign w:val="baseline"/>
      </w:rPr>
    </w:lvl>
    <w:lvl w:ilvl="3">
      <w:start w:val="1"/>
      <w:numFmt w:val="bullet"/>
      <w:lvlText w:val="▪"/>
      <w:lvlJc w:val="left"/>
      <w:pPr>
        <w:ind w:left="2880" w:firstLine="2520"/>
      </w:pPr>
      <w:rPr>
        <w:rFonts w:ascii="Arial" w:eastAsia="Times New Roman" w:hAnsi="Arial"/>
        <w:sz w:val="20"/>
        <w:vertAlign w:val="baseline"/>
      </w:rPr>
    </w:lvl>
    <w:lvl w:ilvl="4">
      <w:start w:val="1"/>
      <w:numFmt w:val="bullet"/>
      <w:lvlText w:val="▪"/>
      <w:lvlJc w:val="left"/>
      <w:pPr>
        <w:ind w:left="3600" w:firstLine="3240"/>
      </w:pPr>
      <w:rPr>
        <w:rFonts w:ascii="Arial" w:eastAsia="Times New Roman" w:hAnsi="Arial"/>
        <w:sz w:val="20"/>
        <w:vertAlign w:val="baseline"/>
      </w:rPr>
    </w:lvl>
    <w:lvl w:ilvl="5">
      <w:start w:val="1"/>
      <w:numFmt w:val="bullet"/>
      <w:lvlText w:val="▪"/>
      <w:lvlJc w:val="left"/>
      <w:pPr>
        <w:ind w:left="4320" w:firstLine="3960"/>
      </w:pPr>
      <w:rPr>
        <w:rFonts w:ascii="Arial" w:eastAsia="Times New Roman" w:hAnsi="Arial"/>
        <w:sz w:val="20"/>
        <w:vertAlign w:val="baseline"/>
      </w:rPr>
    </w:lvl>
    <w:lvl w:ilvl="6">
      <w:start w:val="1"/>
      <w:numFmt w:val="bullet"/>
      <w:lvlText w:val="▪"/>
      <w:lvlJc w:val="left"/>
      <w:pPr>
        <w:ind w:left="5040" w:firstLine="4680"/>
      </w:pPr>
      <w:rPr>
        <w:rFonts w:ascii="Arial" w:eastAsia="Times New Roman" w:hAnsi="Arial"/>
        <w:sz w:val="20"/>
        <w:vertAlign w:val="baseline"/>
      </w:rPr>
    </w:lvl>
    <w:lvl w:ilvl="7">
      <w:start w:val="1"/>
      <w:numFmt w:val="bullet"/>
      <w:lvlText w:val="▪"/>
      <w:lvlJc w:val="left"/>
      <w:pPr>
        <w:ind w:left="5760" w:firstLine="5400"/>
      </w:pPr>
      <w:rPr>
        <w:rFonts w:ascii="Arial" w:eastAsia="Times New Roman" w:hAnsi="Arial"/>
        <w:sz w:val="20"/>
        <w:vertAlign w:val="baseline"/>
      </w:rPr>
    </w:lvl>
    <w:lvl w:ilvl="8">
      <w:start w:val="1"/>
      <w:numFmt w:val="bullet"/>
      <w:lvlText w:val="▪"/>
      <w:lvlJc w:val="left"/>
      <w:pPr>
        <w:ind w:left="6480" w:firstLine="6120"/>
      </w:pPr>
      <w:rPr>
        <w:rFonts w:ascii="Arial" w:eastAsia="Times New Roman" w:hAnsi="Arial"/>
        <w:sz w:val="20"/>
        <w:vertAlign w:val="baseline"/>
      </w:rPr>
    </w:lvl>
  </w:abstractNum>
  <w:abstractNum w:abstractNumId="1">
    <w:nsid w:val="10874D9C"/>
    <w:multiLevelType w:val="multilevel"/>
    <w:tmpl w:val="4D24B6D0"/>
    <w:lvl w:ilvl="0">
      <w:start w:val="3"/>
      <w:numFmt w:val="decimal"/>
      <w:lvlText w:val="%1."/>
      <w:lvlJc w:val="left"/>
      <w:pPr>
        <w:ind w:left="675" w:hanging="675"/>
      </w:pPr>
      <w:rPr>
        <w:rFonts w:ascii="Times New Roman" w:hAnsi="Times New Roman" w:cs="Times New Roman" w:hint="default"/>
        <w:color w:val="000000"/>
        <w:sz w:val="28"/>
      </w:rPr>
    </w:lvl>
    <w:lvl w:ilvl="1">
      <w:start w:val="1"/>
      <w:numFmt w:val="decimal"/>
      <w:lvlText w:val="%1.%2."/>
      <w:lvlJc w:val="left"/>
      <w:pPr>
        <w:ind w:left="933" w:hanging="720"/>
      </w:pPr>
      <w:rPr>
        <w:rFonts w:ascii="Times New Roman" w:hAnsi="Times New Roman" w:cs="Times New Roman" w:hint="default"/>
        <w:color w:val="000000"/>
        <w:sz w:val="28"/>
      </w:rPr>
    </w:lvl>
    <w:lvl w:ilvl="2">
      <w:start w:val="1"/>
      <w:numFmt w:val="decimal"/>
      <w:lvlText w:val="%1.%2.%3."/>
      <w:lvlJc w:val="left"/>
      <w:pPr>
        <w:ind w:left="1146" w:hanging="720"/>
      </w:pPr>
      <w:rPr>
        <w:rFonts w:ascii="Times New Roman" w:hAnsi="Times New Roman" w:cs="Times New Roman" w:hint="default"/>
        <w:color w:val="000000"/>
        <w:sz w:val="28"/>
      </w:rPr>
    </w:lvl>
    <w:lvl w:ilvl="3">
      <w:start w:val="1"/>
      <w:numFmt w:val="decimal"/>
      <w:lvlText w:val="%1.%2.%3.%4."/>
      <w:lvlJc w:val="left"/>
      <w:pPr>
        <w:ind w:left="1719" w:hanging="1080"/>
      </w:pPr>
      <w:rPr>
        <w:rFonts w:ascii="Times New Roman" w:hAnsi="Times New Roman" w:cs="Times New Roman" w:hint="default"/>
        <w:color w:val="000000"/>
        <w:sz w:val="28"/>
      </w:rPr>
    </w:lvl>
    <w:lvl w:ilvl="4">
      <w:start w:val="1"/>
      <w:numFmt w:val="decimal"/>
      <w:lvlText w:val="%1.%2.%3.%4.%5."/>
      <w:lvlJc w:val="left"/>
      <w:pPr>
        <w:ind w:left="1932" w:hanging="1080"/>
      </w:pPr>
      <w:rPr>
        <w:rFonts w:ascii="Times New Roman" w:hAnsi="Times New Roman" w:cs="Times New Roman" w:hint="default"/>
        <w:color w:val="000000"/>
        <w:sz w:val="28"/>
      </w:rPr>
    </w:lvl>
    <w:lvl w:ilvl="5">
      <w:start w:val="1"/>
      <w:numFmt w:val="decimal"/>
      <w:lvlText w:val="%1.%2.%3.%4.%5.%6."/>
      <w:lvlJc w:val="left"/>
      <w:pPr>
        <w:ind w:left="2505" w:hanging="1440"/>
      </w:pPr>
      <w:rPr>
        <w:rFonts w:ascii="Times New Roman" w:hAnsi="Times New Roman" w:cs="Times New Roman" w:hint="default"/>
        <w:color w:val="000000"/>
        <w:sz w:val="28"/>
      </w:rPr>
    </w:lvl>
    <w:lvl w:ilvl="6">
      <w:start w:val="1"/>
      <w:numFmt w:val="decimal"/>
      <w:lvlText w:val="%1.%2.%3.%4.%5.%6.%7."/>
      <w:lvlJc w:val="left"/>
      <w:pPr>
        <w:ind w:left="2718" w:hanging="1440"/>
      </w:pPr>
      <w:rPr>
        <w:rFonts w:ascii="Times New Roman" w:hAnsi="Times New Roman" w:cs="Times New Roman" w:hint="default"/>
        <w:color w:val="000000"/>
        <w:sz w:val="28"/>
      </w:rPr>
    </w:lvl>
    <w:lvl w:ilvl="7">
      <w:start w:val="1"/>
      <w:numFmt w:val="decimal"/>
      <w:lvlText w:val="%1.%2.%3.%4.%5.%6.%7.%8."/>
      <w:lvlJc w:val="left"/>
      <w:pPr>
        <w:ind w:left="3291" w:hanging="1800"/>
      </w:pPr>
      <w:rPr>
        <w:rFonts w:ascii="Times New Roman" w:hAnsi="Times New Roman" w:cs="Times New Roman" w:hint="default"/>
        <w:color w:val="000000"/>
        <w:sz w:val="28"/>
      </w:rPr>
    </w:lvl>
    <w:lvl w:ilvl="8">
      <w:start w:val="1"/>
      <w:numFmt w:val="decimal"/>
      <w:lvlText w:val="%1.%2.%3.%4.%5.%6.%7.%8.%9."/>
      <w:lvlJc w:val="left"/>
      <w:pPr>
        <w:ind w:left="3504" w:hanging="1800"/>
      </w:pPr>
      <w:rPr>
        <w:rFonts w:ascii="Times New Roman" w:hAnsi="Times New Roman" w:cs="Times New Roman" w:hint="default"/>
        <w:color w:val="000000"/>
        <w:sz w:val="28"/>
      </w:rPr>
    </w:lvl>
  </w:abstractNum>
  <w:abstractNum w:abstractNumId="2">
    <w:nsid w:val="263C0CAE"/>
    <w:multiLevelType w:val="multilevel"/>
    <w:tmpl w:val="4056A51A"/>
    <w:lvl w:ilvl="0">
      <w:start w:val="4"/>
      <w:numFmt w:val="decimal"/>
      <w:lvlText w:val="%1."/>
      <w:lvlJc w:val="left"/>
      <w:pPr>
        <w:ind w:left="675" w:hanging="675"/>
      </w:pPr>
      <w:rPr>
        <w:rFonts w:ascii="Times New Roman" w:hAnsi="Times New Roman" w:cs="Times New Roman" w:hint="default"/>
        <w:sz w:val="28"/>
      </w:rPr>
    </w:lvl>
    <w:lvl w:ilvl="1">
      <w:start w:val="2"/>
      <w:numFmt w:val="decimal"/>
      <w:lvlText w:val="%1.%2."/>
      <w:lvlJc w:val="left"/>
      <w:pPr>
        <w:ind w:left="720" w:hanging="720"/>
      </w:pPr>
      <w:rPr>
        <w:rFonts w:ascii="Times New Roman" w:hAnsi="Times New Roman" w:cs="Times New Roman" w:hint="default"/>
        <w:sz w:val="28"/>
      </w:rPr>
    </w:lvl>
    <w:lvl w:ilvl="2">
      <w:start w:val="2"/>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3">
    <w:nsid w:val="5F660FEF"/>
    <w:multiLevelType w:val="multilevel"/>
    <w:tmpl w:val="1354C3B2"/>
    <w:lvl w:ilvl="0">
      <w:start w:val="4"/>
      <w:numFmt w:val="decimal"/>
      <w:lvlText w:val="%1."/>
      <w:lvlJc w:val="left"/>
      <w:pPr>
        <w:ind w:left="675" w:hanging="675"/>
      </w:pPr>
      <w:rPr>
        <w:rFonts w:ascii="Times New Roman" w:hAnsi="Times New Roman" w:cs="Times New Roman" w:hint="default"/>
        <w:sz w:val="28"/>
      </w:rPr>
    </w:lvl>
    <w:lvl w:ilvl="1">
      <w:start w:val="2"/>
      <w:numFmt w:val="decimal"/>
      <w:lvlText w:val="%1.%2."/>
      <w:lvlJc w:val="left"/>
      <w:pPr>
        <w:ind w:left="720" w:hanging="720"/>
      </w:pPr>
      <w:rPr>
        <w:rFonts w:ascii="Times New Roman" w:hAnsi="Times New Roman" w:cs="Times New Roman" w:hint="default"/>
        <w:sz w:val="28"/>
      </w:rPr>
    </w:lvl>
    <w:lvl w:ilvl="2">
      <w:start w:val="4"/>
      <w:numFmt w:val="decimal"/>
      <w:lvlText w:val="%1.%2.%3."/>
      <w:lvlJc w:val="left"/>
      <w:pPr>
        <w:ind w:left="1571" w:hanging="72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4">
    <w:nsid w:val="64404520"/>
    <w:multiLevelType w:val="multilevel"/>
    <w:tmpl w:val="FFFFFFFF"/>
    <w:lvl w:ilvl="0">
      <w:start w:val="1"/>
      <w:numFmt w:val="bullet"/>
      <w:lvlText w:val="●"/>
      <w:lvlJc w:val="left"/>
      <w:pPr>
        <w:ind w:left="720" w:firstLine="360"/>
      </w:pPr>
      <w:rPr>
        <w:rFonts w:ascii="Arial" w:eastAsia="Times New Roman" w:hAnsi="Arial"/>
        <w:sz w:val="20"/>
        <w:vertAlign w:val="baseline"/>
      </w:rPr>
    </w:lvl>
    <w:lvl w:ilvl="1">
      <w:start w:val="1"/>
      <w:numFmt w:val="bullet"/>
      <w:lvlText w:val="o"/>
      <w:lvlJc w:val="left"/>
      <w:pPr>
        <w:ind w:left="1440" w:firstLine="1080"/>
      </w:pPr>
      <w:rPr>
        <w:rFonts w:ascii="Arial" w:eastAsia="Times New Roman" w:hAnsi="Arial"/>
        <w:sz w:val="20"/>
        <w:vertAlign w:val="baseline"/>
      </w:rPr>
    </w:lvl>
    <w:lvl w:ilvl="2">
      <w:start w:val="1"/>
      <w:numFmt w:val="bullet"/>
      <w:lvlText w:val="▪"/>
      <w:lvlJc w:val="left"/>
      <w:pPr>
        <w:ind w:left="2160" w:firstLine="1800"/>
      </w:pPr>
      <w:rPr>
        <w:rFonts w:ascii="Arial" w:eastAsia="Times New Roman" w:hAnsi="Arial"/>
        <w:sz w:val="20"/>
        <w:vertAlign w:val="baseline"/>
      </w:rPr>
    </w:lvl>
    <w:lvl w:ilvl="3">
      <w:start w:val="1"/>
      <w:numFmt w:val="bullet"/>
      <w:lvlText w:val="▪"/>
      <w:lvlJc w:val="left"/>
      <w:pPr>
        <w:ind w:left="2880" w:firstLine="2520"/>
      </w:pPr>
      <w:rPr>
        <w:rFonts w:ascii="Arial" w:eastAsia="Times New Roman" w:hAnsi="Arial"/>
        <w:sz w:val="20"/>
        <w:vertAlign w:val="baseline"/>
      </w:rPr>
    </w:lvl>
    <w:lvl w:ilvl="4">
      <w:start w:val="1"/>
      <w:numFmt w:val="bullet"/>
      <w:lvlText w:val="▪"/>
      <w:lvlJc w:val="left"/>
      <w:pPr>
        <w:ind w:left="3600" w:firstLine="3240"/>
      </w:pPr>
      <w:rPr>
        <w:rFonts w:ascii="Arial" w:eastAsia="Times New Roman" w:hAnsi="Arial"/>
        <w:sz w:val="20"/>
        <w:vertAlign w:val="baseline"/>
      </w:rPr>
    </w:lvl>
    <w:lvl w:ilvl="5">
      <w:start w:val="1"/>
      <w:numFmt w:val="bullet"/>
      <w:lvlText w:val="▪"/>
      <w:lvlJc w:val="left"/>
      <w:pPr>
        <w:ind w:left="4320" w:firstLine="3960"/>
      </w:pPr>
      <w:rPr>
        <w:rFonts w:ascii="Arial" w:eastAsia="Times New Roman" w:hAnsi="Arial"/>
        <w:sz w:val="20"/>
        <w:vertAlign w:val="baseline"/>
      </w:rPr>
    </w:lvl>
    <w:lvl w:ilvl="6">
      <w:start w:val="1"/>
      <w:numFmt w:val="bullet"/>
      <w:lvlText w:val="▪"/>
      <w:lvlJc w:val="left"/>
      <w:pPr>
        <w:ind w:left="5040" w:firstLine="4680"/>
      </w:pPr>
      <w:rPr>
        <w:rFonts w:ascii="Arial" w:eastAsia="Times New Roman" w:hAnsi="Arial"/>
        <w:sz w:val="20"/>
        <w:vertAlign w:val="baseline"/>
      </w:rPr>
    </w:lvl>
    <w:lvl w:ilvl="7">
      <w:start w:val="1"/>
      <w:numFmt w:val="bullet"/>
      <w:lvlText w:val="▪"/>
      <w:lvlJc w:val="left"/>
      <w:pPr>
        <w:ind w:left="5760" w:firstLine="5400"/>
      </w:pPr>
      <w:rPr>
        <w:rFonts w:ascii="Arial" w:eastAsia="Times New Roman" w:hAnsi="Arial"/>
        <w:sz w:val="20"/>
        <w:vertAlign w:val="baseline"/>
      </w:rPr>
    </w:lvl>
    <w:lvl w:ilvl="8">
      <w:start w:val="1"/>
      <w:numFmt w:val="bullet"/>
      <w:lvlText w:val="▪"/>
      <w:lvlJc w:val="left"/>
      <w:pPr>
        <w:ind w:left="6480" w:firstLine="6120"/>
      </w:pPr>
      <w:rPr>
        <w:rFonts w:ascii="Arial" w:eastAsia="Times New Roman" w:hAnsi="Arial"/>
        <w:sz w:val="20"/>
        <w:vertAlign w:val="baseline"/>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D5A"/>
    <w:rsid w:val="000038A0"/>
    <w:rsid w:val="00006F5C"/>
    <w:rsid w:val="00011101"/>
    <w:rsid w:val="00011200"/>
    <w:rsid w:val="000127A2"/>
    <w:rsid w:val="000215B2"/>
    <w:rsid w:val="000230E8"/>
    <w:rsid w:val="000249F4"/>
    <w:rsid w:val="00026408"/>
    <w:rsid w:val="00026605"/>
    <w:rsid w:val="00031093"/>
    <w:rsid w:val="0003267A"/>
    <w:rsid w:val="000340FB"/>
    <w:rsid w:val="00037D19"/>
    <w:rsid w:val="00042BE1"/>
    <w:rsid w:val="00045638"/>
    <w:rsid w:val="00047DDF"/>
    <w:rsid w:val="00054132"/>
    <w:rsid w:val="00060B55"/>
    <w:rsid w:val="0006151F"/>
    <w:rsid w:val="0006320A"/>
    <w:rsid w:val="000705D0"/>
    <w:rsid w:val="0007289A"/>
    <w:rsid w:val="000741C0"/>
    <w:rsid w:val="000749A3"/>
    <w:rsid w:val="00080F0D"/>
    <w:rsid w:val="000903D0"/>
    <w:rsid w:val="000A33B4"/>
    <w:rsid w:val="000A5393"/>
    <w:rsid w:val="000B37F2"/>
    <w:rsid w:val="000B3840"/>
    <w:rsid w:val="000D2047"/>
    <w:rsid w:val="000D5D5A"/>
    <w:rsid w:val="000E0311"/>
    <w:rsid w:val="000E7ACD"/>
    <w:rsid w:val="000F372A"/>
    <w:rsid w:val="000F741C"/>
    <w:rsid w:val="000F7858"/>
    <w:rsid w:val="000F7E13"/>
    <w:rsid w:val="00101CF0"/>
    <w:rsid w:val="00134BA6"/>
    <w:rsid w:val="00154E07"/>
    <w:rsid w:val="00156040"/>
    <w:rsid w:val="00161337"/>
    <w:rsid w:val="00167E9C"/>
    <w:rsid w:val="0017306A"/>
    <w:rsid w:val="00180318"/>
    <w:rsid w:val="0018232C"/>
    <w:rsid w:val="00190479"/>
    <w:rsid w:val="00190AF6"/>
    <w:rsid w:val="00192911"/>
    <w:rsid w:val="00196127"/>
    <w:rsid w:val="001A6045"/>
    <w:rsid w:val="001A6542"/>
    <w:rsid w:val="001B2266"/>
    <w:rsid w:val="001C168E"/>
    <w:rsid w:val="001C7D41"/>
    <w:rsid w:val="001D121A"/>
    <w:rsid w:val="001E0D6A"/>
    <w:rsid w:val="001E620F"/>
    <w:rsid w:val="001E6A4E"/>
    <w:rsid w:val="001E769E"/>
    <w:rsid w:val="001F1554"/>
    <w:rsid w:val="001F3B0C"/>
    <w:rsid w:val="00213457"/>
    <w:rsid w:val="00214604"/>
    <w:rsid w:val="0022453C"/>
    <w:rsid w:val="00230153"/>
    <w:rsid w:val="002315EB"/>
    <w:rsid w:val="002359F3"/>
    <w:rsid w:val="002410C3"/>
    <w:rsid w:val="00245806"/>
    <w:rsid w:val="00245C33"/>
    <w:rsid w:val="00246966"/>
    <w:rsid w:val="0024771F"/>
    <w:rsid w:val="00255553"/>
    <w:rsid w:val="00257601"/>
    <w:rsid w:val="00265218"/>
    <w:rsid w:val="002669E6"/>
    <w:rsid w:val="00267D87"/>
    <w:rsid w:val="00271E04"/>
    <w:rsid w:val="00273AB9"/>
    <w:rsid w:val="00274D0A"/>
    <w:rsid w:val="002753B9"/>
    <w:rsid w:val="00287B96"/>
    <w:rsid w:val="002911AB"/>
    <w:rsid w:val="00295905"/>
    <w:rsid w:val="00297EA2"/>
    <w:rsid w:val="002A02BC"/>
    <w:rsid w:val="002A4573"/>
    <w:rsid w:val="002B2756"/>
    <w:rsid w:val="002C0C5C"/>
    <w:rsid w:val="002C7AF2"/>
    <w:rsid w:val="002F0DCF"/>
    <w:rsid w:val="002F3EA4"/>
    <w:rsid w:val="0030566A"/>
    <w:rsid w:val="0030742B"/>
    <w:rsid w:val="003301A9"/>
    <w:rsid w:val="003309CC"/>
    <w:rsid w:val="00341CD9"/>
    <w:rsid w:val="00344EC5"/>
    <w:rsid w:val="003512E5"/>
    <w:rsid w:val="0035203D"/>
    <w:rsid w:val="003529DA"/>
    <w:rsid w:val="0035694A"/>
    <w:rsid w:val="003717F0"/>
    <w:rsid w:val="0038141A"/>
    <w:rsid w:val="00385D8D"/>
    <w:rsid w:val="003B0A4D"/>
    <w:rsid w:val="003C022C"/>
    <w:rsid w:val="003C7B94"/>
    <w:rsid w:val="003D385E"/>
    <w:rsid w:val="003D4115"/>
    <w:rsid w:val="003D46F9"/>
    <w:rsid w:val="003D65F9"/>
    <w:rsid w:val="003D6A30"/>
    <w:rsid w:val="003E2BCE"/>
    <w:rsid w:val="003F011C"/>
    <w:rsid w:val="003F7FDB"/>
    <w:rsid w:val="00402C70"/>
    <w:rsid w:val="00404D7C"/>
    <w:rsid w:val="00406D24"/>
    <w:rsid w:val="004206AD"/>
    <w:rsid w:val="00420865"/>
    <w:rsid w:val="0042668B"/>
    <w:rsid w:val="00426D49"/>
    <w:rsid w:val="00434A4B"/>
    <w:rsid w:val="0043660F"/>
    <w:rsid w:val="00461DBA"/>
    <w:rsid w:val="004720D1"/>
    <w:rsid w:val="00480673"/>
    <w:rsid w:val="004858F2"/>
    <w:rsid w:val="0049411B"/>
    <w:rsid w:val="00494270"/>
    <w:rsid w:val="00497442"/>
    <w:rsid w:val="004A015D"/>
    <w:rsid w:val="004A0A2C"/>
    <w:rsid w:val="004A10E1"/>
    <w:rsid w:val="004C19F0"/>
    <w:rsid w:val="004C2FB8"/>
    <w:rsid w:val="004C342C"/>
    <w:rsid w:val="004C3E76"/>
    <w:rsid w:val="004C41B7"/>
    <w:rsid w:val="004C4B9B"/>
    <w:rsid w:val="004C63A7"/>
    <w:rsid w:val="004D61BB"/>
    <w:rsid w:val="004E38B4"/>
    <w:rsid w:val="004E6873"/>
    <w:rsid w:val="004F071B"/>
    <w:rsid w:val="004F1CA5"/>
    <w:rsid w:val="004F2617"/>
    <w:rsid w:val="004F5EE6"/>
    <w:rsid w:val="005007B9"/>
    <w:rsid w:val="005016C1"/>
    <w:rsid w:val="0050279B"/>
    <w:rsid w:val="005043B4"/>
    <w:rsid w:val="005048C8"/>
    <w:rsid w:val="00506B6E"/>
    <w:rsid w:val="0050795D"/>
    <w:rsid w:val="00514D12"/>
    <w:rsid w:val="00516A3B"/>
    <w:rsid w:val="00516AAB"/>
    <w:rsid w:val="00520070"/>
    <w:rsid w:val="00520CB8"/>
    <w:rsid w:val="00522461"/>
    <w:rsid w:val="00522D6C"/>
    <w:rsid w:val="00530C4B"/>
    <w:rsid w:val="005345F9"/>
    <w:rsid w:val="00543A58"/>
    <w:rsid w:val="00551F5F"/>
    <w:rsid w:val="00554FDC"/>
    <w:rsid w:val="005578C6"/>
    <w:rsid w:val="005709ED"/>
    <w:rsid w:val="0057162D"/>
    <w:rsid w:val="0057516E"/>
    <w:rsid w:val="0057588B"/>
    <w:rsid w:val="0057783F"/>
    <w:rsid w:val="00581432"/>
    <w:rsid w:val="0058388D"/>
    <w:rsid w:val="00583C16"/>
    <w:rsid w:val="005845CA"/>
    <w:rsid w:val="005901CA"/>
    <w:rsid w:val="00593C9E"/>
    <w:rsid w:val="00594C28"/>
    <w:rsid w:val="005975BD"/>
    <w:rsid w:val="005978FD"/>
    <w:rsid w:val="005A591C"/>
    <w:rsid w:val="005C72BE"/>
    <w:rsid w:val="005C79D0"/>
    <w:rsid w:val="005D34A3"/>
    <w:rsid w:val="005D7D48"/>
    <w:rsid w:val="005E0608"/>
    <w:rsid w:val="005E36AB"/>
    <w:rsid w:val="005E3B0A"/>
    <w:rsid w:val="00611D7E"/>
    <w:rsid w:val="00620BC9"/>
    <w:rsid w:val="0062570E"/>
    <w:rsid w:val="006321D9"/>
    <w:rsid w:val="00632B4A"/>
    <w:rsid w:val="006333A6"/>
    <w:rsid w:val="00633E9B"/>
    <w:rsid w:val="00634F19"/>
    <w:rsid w:val="00637CA3"/>
    <w:rsid w:val="00641D4C"/>
    <w:rsid w:val="006553DC"/>
    <w:rsid w:val="00655A57"/>
    <w:rsid w:val="00657B1A"/>
    <w:rsid w:val="00660E32"/>
    <w:rsid w:val="00660FB0"/>
    <w:rsid w:val="00673B85"/>
    <w:rsid w:val="00677A38"/>
    <w:rsid w:val="00677BA8"/>
    <w:rsid w:val="00681588"/>
    <w:rsid w:val="00684BCA"/>
    <w:rsid w:val="00686FD9"/>
    <w:rsid w:val="00693EA4"/>
    <w:rsid w:val="006A137E"/>
    <w:rsid w:val="006A240D"/>
    <w:rsid w:val="006A37BC"/>
    <w:rsid w:val="006B0B8F"/>
    <w:rsid w:val="006B5155"/>
    <w:rsid w:val="006C597A"/>
    <w:rsid w:val="006C627A"/>
    <w:rsid w:val="006D2B38"/>
    <w:rsid w:val="006F5D82"/>
    <w:rsid w:val="007109E8"/>
    <w:rsid w:val="00712BC7"/>
    <w:rsid w:val="00713763"/>
    <w:rsid w:val="00715014"/>
    <w:rsid w:val="0071560A"/>
    <w:rsid w:val="007225CA"/>
    <w:rsid w:val="007243B0"/>
    <w:rsid w:val="00726653"/>
    <w:rsid w:val="00734380"/>
    <w:rsid w:val="00734847"/>
    <w:rsid w:val="00740CE4"/>
    <w:rsid w:val="007413BC"/>
    <w:rsid w:val="00743E71"/>
    <w:rsid w:val="007461E3"/>
    <w:rsid w:val="00753ED7"/>
    <w:rsid w:val="00755C76"/>
    <w:rsid w:val="007573D2"/>
    <w:rsid w:val="0076632B"/>
    <w:rsid w:val="007723E1"/>
    <w:rsid w:val="007732FD"/>
    <w:rsid w:val="00773639"/>
    <w:rsid w:val="00774FF6"/>
    <w:rsid w:val="0077563C"/>
    <w:rsid w:val="0077587F"/>
    <w:rsid w:val="00780094"/>
    <w:rsid w:val="00785453"/>
    <w:rsid w:val="00786118"/>
    <w:rsid w:val="00790048"/>
    <w:rsid w:val="007971A0"/>
    <w:rsid w:val="007A37FD"/>
    <w:rsid w:val="007A3A33"/>
    <w:rsid w:val="007A3C2F"/>
    <w:rsid w:val="007B14CC"/>
    <w:rsid w:val="007C4BF0"/>
    <w:rsid w:val="007C5FE3"/>
    <w:rsid w:val="007D019E"/>
    <w:rsid w:val="007E09A4"/>
    <w:rsid w:val="007E2D43"/>
    <w:rsid w:val="007F76C8"/>
    <w:rsid w:val="008118D0"/>
    <w:rsid w:val="00813331"/>
    <w:rsid w:val="00814C89"/>
    <w:rsid w:val="00817AAD"/>
    <w:rsid w:val="00825196"/>
    <w:rsid w:val="008255D2"/>
    <w:rsid w:val="008269C8"/>
    <w:rsid w:val="00841BB1"/>
    <w:rsid w:val="00850AB3"/>
    <w:rsid w:val="00855302"/>
    <w:rsid w:val="00861792"/>
    <w:rsid w:val="008667FF"/>
    <w:rsid w:val="00880B35"/>
    <w:rsid w:val="00886C07"/>
    <w:rsid w:val="0089620B"/>
    <w:rsid w:val="008A653D"/>
    <w:rsid w:val="008B3E79"/>
    <w:rsid w:val="008B4865"/>
    <w:rsid w:val="008B6C21"/>
    <w:rsid w:val="008C2E19"/>
    <w:rsid w:val="008C3218"/>
    <w:rsid w:val="008D74EE"/>
    <w:rsid w:val="008E25AD"/>
    <w:rsid w:val="008E6DF9"/>
    <w:rsid w:val="008F563D"/>
    <w:rsid w:val="00904D1D"/>
    <w:rsid w:val="00907747"/>
    <w:rsid w:val="009077AA"/>
    <w:rsid w:val="009077B4"/>
    <w:rsid w:val="0091531D"/>
    <w:rsid w:val="0092623B"/>
    <w:rsid w:val="009316AC"/>
    <w:rsid w:val="00940550"/>
    <w:rsid w:val="009439AA"/>
    <w:rsid w:val="00943F3B"/>
    <w:rsid w:val="009472D7"/>
    <w:rsid w:val="0094794E"/>
    <w:rsid w:val="00955BBA"/>
    <w:rsid w:val="009614F7"/>
    <w:rsid w:val="00963108"/>
    <w:rsid w:val="00963587"/>
    <w:rsid w:val="00964E7C"/>
    <w:rsid w:val="0097473E"/>
    <w:rsid w:val="009777F3"/>
    <w:rsid w:val="00993FDC"/>
    <w:rsid w:val="009A4CEA"/>
    <w:rsid w:val="009B02A0"/>
    <w:rsid w:val="009B0C55"/>
    <w:rsid w:val="009B78DB"/>
    <w:rsid w:val="009C2C33"/>
    <w:rsid w:val="009D00B8"/>
    <w:rsid w:val="009D1B00"/>
    <w:rsid w:val="009D270B"/>
    <w:rsid w:val="009D32C2"/>
    <w:rsid w:val="009D34D6"/>
    <w:rsid w:val="009D3AEB"/>
    <w:rsid w:val="009D4E69"/>
    <w:rsid w:val="009D651D"/>
    <w:rsid w:val="009D7F1D"/>
    <w:rsid w:val="009E27C1"/>
    <w:rsid w:val="009E5CCE"/>
    <w:rsid w:val="009E5E56"/>
    <w:rsid w:val="009E6CA3"/>
    <w:rsid w:val="009F23B8"/>
    <w:rsid w:val="009F2443"/>
    <w:rsid w:val="009F67B5"/>
    <w:rsid w:val="00A00994"/>
    <w:rsid w:val="00A0100A"/>
    <w:rsid w:val="00A01D11"/>
    <w:rsid w:val="00A05B62"/>
    <w:rsid w:val="00A162C3"/>
    <w:rsid w:val="00A313D5"/>
    <w:rsid w:val="00A32668"/>
    <w:rsid w:val="00A33859"/>
    <w:rsid w:val="00A342CD"/>
    <w:rsid w:val="00A42CD3"/>
    <w:rsid w:val="00A4408C"/>
    <w:rsid w:val="00A514AD"/>
    <w:rsid w:val="00A82330"/>
    <w:rsid w:val="00A82C12"/>
    <w:rsid w:val="00A8318B"/>
    <w:rsid w:val="00A8674C"/>
    <w:rsid w:val="00A9029C"/>
    <w:rsid w:val="00A95B28"/>
    <w:rsid w:val="00A977F8"/>
    <w:rsid w:val="00AA1A3F"/>
    <w:rsid w:val="00AA4A83"/>
    <w:rsid w:val="00AA5C18"/>
    <w:rsid w:val="00AB7925"/>
    <w:rsid w:val="00AC222F"/>
    <w:rsid w:val="00AD55CA"/>
    <w:rsid w:val="00B01698"/>
    <w:rsid w:val="00B03945"/>
    <w:rsid w:val="00B120F7"/>
    <w:rsid w:val="00B3017B"/>
    <w:rsid w:val="00B31AEF"/>
    <w:rsid w:val="00B341DB"/>
    <w:rsid w:val="00B34F4E"/>
    <w:rsid w:val="00B3568F"/>
    <w:rsid w:val="00B36760"/>
    <w:rsid w:val="00B46BB6"/>
    <w:rsid w:val="00B5055B"/>
    <w:rsid w:val="00B511AF"/>
    <w:rsid w:val="00B52CDA"/>
    <w:rsid w:val="00B601AB"/>
    <w:rsid w:val="00B61A41"/>
    <w:rsid w:val="00B726E2"/>
    <w:rsid w:val="00B72CDD"/>
    <w:rsid w:val="00B7696E"/>
    <w:rsid w:val="00B85268"/>
    <w:rsid w:val="00B862E8"/>
    <w:rsid w:val="00B90BDF"/>
    <w:rsid w:val="00BA3337"/>
    <w:rsid w:val="00BB6064"/>
    <w:rsid w:val="00BB6452"/>
    <w:rsid w:val="00BB6732"/>
    <w:rsid w:val="00BB7C75"/>
    <w:rsid w:val="00BB7E4A"/>
    <w:rsid w:val="00BC7F64"/>
    <w:rsid w:val="00BD031B"/>
    <w:rsid w:val="00BD7207"/>
    <w:rsid w:val="00BD7672"/>
    <w:rsid w:val="00BD76B3"/>
    <w:rsid w:val="00BE0C1B"/>
    <w:rsid w:val="00BE6992"/>
    <w:rsid w:val="00BE79BC"/>
    <w:rsid w:val="00BF3B82"/>
    <w:rsid w:val="00BF43AF"/>
    <w:rsid w:val="00BF6163"/>
    <w:rsid w:val="00C074BB"/>
    <w:rsid w:val="00C11CA4"/>
    <w:rsid w:val="00C16D2D"/>
    <w:rsid w:val="00C17169"/>
    <w:rsid w:val="00C2193F"/>
    <w:rsid w:val="00C31594"/>
    <w:rsid w:val="00C33B45"/>
    <w:rsid w:val="00C73114"/>
    <w:rsid w:val="00C752A2"/>
    <w:rsid w:val="00C764AF"/>
    <w:rsid w:val="00C83B0C"/>
    <w:rsid w:val="00C9200D"/>
    <w:rsid w:val="00CA036E"/>
    <w:rsid w:val="00CA59E2"/>
    <w:rsid w:val="00CB113B"/>
    <w:rsid w:val="00CB18BE"/>
    <w:rsid w:val="00CB7826"/>
    <w:rsid w:val="00CD0578"/>
    <w:rsid w:val="00CD5B40"/>
    <w:rsid w:val="00CE13B6"/>
    <w:rsid w:val="00CE57E5"/>
    <w:rsid w:val="00CE71FD"/>
    <w:rsid w:val="00CE7416"/>
    <w:rsid w:val="00CF6270"/>
    <w:rsid w:val="00CF6692"/>
    <w:rsid w:val="00CF7069"/>
    <w:rsid w:val="00D035D4"/>
    <w:rsid w:val="00D03EC0"/>
    <w:rsid w:val="00D10577"/>
    <w:rsid w:val="00D23C47"/>
    <w:rsid w:val="00D24800"/>
    <w:rsid w:val="00D25568"/>
    <w:rsid w:val="00D263D1"/>
    <w:rsid w:val="00D277DB"/>
    <w:rsid w:val="00D312D0"/>
    <w:rsid w:val="00D320D0"/>
    <w:rsid w:val="00D3751F"/>
    <w:rsid w:val="00D478F3"/>
    <w:rsid w:val="00D512F3"/>
    <w:rsid w:val="00D5657F"/>
    <w:rsid w:val="00D62FED"/>
    <w:rsid w:val="00D64E6D"/>
    <w:rsid w:val="00D6531A"/>
    <w:rsid w:val="00D716F1"/>
    <w:rsid w:val="00D739F1"/>
    <w:rsid w:val="00D7503E"/>
    <w:rsid w:val="00D80B91"/>
    <w:rsid w:val="00D82053"/>
    <w:rsid w:val="00D83248"/>
    <w:rsid w:val="00D846E1"/>
    <w:rsid w:val="00D91BFA"/>
    <w:rsid w:val="00D9208E"/>
    <w:rsid w:val="00D9686F"/>
    <w:rsid w:val="00D97AD3"/>
    <w:rsid w:val="00DA4ED9"/>
    <w:rsid w:val="00DB116A"/>
    <w:rsid w:val="00DB43A7"/>
    <w:rsid w:val="00DB6802"/>
    <w:rsid w:val="00DC2A61"/>
    <w:rsid w:val="00DC3E3A"/>
    <w:rsid w:val="00DC7899"/>
    <w:rsid w:val="00DC7DBD"/>
    <w:rsid w:val="00DD7A42"/>
    <w:rsid w:val="00DE5C46"/>
    <w:rsid w:val="00DF030C"/>
    <w:rsid w:val="00DF06CC"/>
    <w:rsid w:val="00DF1268"/>
    <w:rsid w:val="00E22179"/>
    <w:rsid w:val="00E23DB2"/>
    <w:rsid w:val="00E27D4B"/>
    <w:rsid w:val="00E37064"/>
    <w:rsid w:val="00E449F2"/>
    <w:rsid w:val="00E45605"/>
    <w:rsid w:val="00E51C51"/>
    <w:rsid w:val="00E5685D"/>
    <w:rsid w:val="00E60A40"/>
    <w:rsid w:val="00E673CE"/>
    <w:rsid w:val="00E70E9F"/>
    <w:rsid w:val="00E72DB6"/>
    <w:rsid w:val="00E72E3F"/>
    <w:rsid w:val="00E756B6"/>
    <w:rsid w:val="00E7728C"/>
    <w:rsid w:val="00E86B79"/>
    <w:rsid w:val="00EA6F3D"/>
    <w:rsid w:val="00EB3DE3"/>
    <w:rsid w:val="00EC16CC"/>
    <w:rsid w:val="00EC7D09"/>
    <w:rsid w:val="00ED6797"/>
    <w:rsid w:val="00ED7E4C"/>
    <w:rsid w:val="00EE2272"/>
    <w:rsid w:val="00EE2578"/>
    <w:rsid w:val="00EE2CC9"/>
    <w:rsid w:val="00EE56F5"/>
    <w:rsid w:val="00EF1C19"/>
    <w:rsid w:val="00EF789A"/>
    <w:rsid w:val="00F013DE"/>
    <w:rsid w:val="00F02A9A"/>
    <w:rsid w:val="00F119D0"/>
    <w:rsid w:val="00F133EF"/>
    <w:rsid w:val="00F14262"/>
    <w:rsid w:val="00F149E7"/>
    <w:rsid w:val="00F2180C"/>
    <w:rsid w:val="00F21C9E"/>
    <w:rsid w:val="00F24D36"/>
    <w:rsid w:val="00F25EEC"/>
    <w:rsid w:val="00F34447"/>
    <w:rsid w:val="00F4340F"/>
    <w:rsid w:val="00F47104"/>
    <w:rsid w:val="00F471F6"/>
    <w:rsid w:val="00F57D97"/>
    <w:rsid w:val="00F6021A"/>
    <w:rsid w:val="00F63AA1"/>
    <w:rsid w:val="00F65FF0"/>
    <w:rsid w:val="00F742A3"/>
    <w:rsid w:val="00F751F8"/>
    <w:rsid w:val="00F76EEA"/>
    <w:rsid w:val="00F838E8"/>
    <w:rsid w:val="00F85519"/>
    <w:rsid w:val="00F9450D"/>
    <w:rsid w:val="00FC71B7"/>
    <w:rsid w:val="00FC7AEB"/>
    <w:rsid w:val="00FD393E"/>
    <w:rsid w:val="00FD54E3"/>
    <w:rsid w:val="00FD5FAB"/>
    <w:rsid w:val="00FE0378"/>
    <w:rsid w:val="00FE4D56"/>
    <w:rsid w:val="00FE58E1"/>
    <w:rsid w:val="00FE5FC1"/>
    <w:rsid w:val="00FE671F"/>
    <w:rsid w:val="00FE79C3"/>
    <w:rsid w:val="00FF57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5D5A"/>
    <w:pPr>
      <w:spacing w:line="276" w:lineRule="auto"/>
    </w:pPr>
    <w:rPr>
      <w:rFonts w:ascii="Arial" w:hAnsi="Arial" w:cs="Arial"/>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D5D5A"/>
    <w:pPr>
      <w:spacing w:line="276" w:lineRule="auto"/>
    </w:pPr>
    <w:rPr>
      <w:rFonts w:ascii="Arial" w:hAnsi="Arial" w:cs="Arial"/>
      <w:color w:val="000000"/>
      <w:sz w:val="22"/>
      <w:szCs w:val="22"/>
    </w:rPr>
  </w:style>
  <w:style w:type="paragraph" w:customStyle="1" w:styleId="a3">
    <w:name w:val="a"/>
    <w:basedOn w:val="a"/>
    <w:rsid w:val="00657B1A"/>
    <w:pPr>
      <w:spacing w:before="100" w:beforeAutospacing="1" w:after="100" w:afterAutospacing="1" w:line="240" w:lineRule="auto"/>
    </w:pPr>
    <w:rPr>
      <w:rFonts w:ascii="Times New Roman" w:hAnsi="Times New Roman" w:cs="Times New Roman"/>
      <w:color w:val="auto"/>
      <w:sz w:val="24"/>
      <w:szCs w:val="24"/>
      <w:lang w:val="uk-UA" w:eastAsia="uk-UA"/>
    </w:rPr>
  </w:style>
  <w:style w:type="paragraph" w:styleId="a4">
    <w:name w:val="Balloon Text"/>
    <w:basedOn w:val="a"/>
    <w:link w:val="a5"/>
    <w:rsid w:val="002753B9"/>
    <w:pPr>
      <w:spacing w:line="240" w:lineRule="auto"/>
    </w:pPr>
    <w:rPr>
      <w:rFonts w:ascii="Tahoma" w:hAnsi="Tahoma" w:cs="Tahoma"/>
      <w:sz w:val="16"/>
      <w:szCs w:val="16"/>
    </w:rPr>
  </w:style>
  <w:style w:type="character" w:customStyle="1" w:styleId="a5">
    <w:name w:val="Текст выноски Знак"/>
    <w:basedOn w:val="a0"/>
    <w:link w:val="a4"/>
    <w:rsid w:val="002753B9"/>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5D5A"/>
    <w:pPr>
      <w:spacing w:line="276" w:lineRule="auto"/>
    </w:pPr>
    <w:rPr>
      <w:rFonts w:ascii="Arial" w:hAnsi="Arial" w:cs="Arial"/>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D5D5A"/>
    <w:pPr>
      <w:spacing w:line="276" w:lineRule="auto"/>
    </w:pPr>
    <w:rPr>
      <w:rFonts w:ascii="Arial" w:hAnsi="Arial" w:cs="Arial"/>
      <w:color w:val="000000"/>
      <w:sz w:val="22"/>
      <w:szCs w:val="22"/>
    </w:rPr>
  </w:style>
  <w:style w:type="paragraph" w:customStyle="1" w:styleId="a3">
    <w:name w:val="a"/>
    <w:basedOn w:val="a"/>
    <w:rsid w:val="00657B1A"/>
    <w:pPr>
      <w:spacing w:before="100" w:beforeAutospacing="1" w:after="100" w:afterAutospacing="1" w:line="240" w:lineRule="auto"/>
    </w:pPr>
    <w:rPr>
      <w:rFonts w:ascii="Times New Roman" w:hAnsi="Times New Roman" w:cs="Times New Roman"/>
      <w:color w:val="auto"/>
      <w:sz w:val="24"/>
      <w:szCs w:val="24"/>
      <w:lang w:val="uk-UA" w:eastAsia="uk-UA"/>
    </w:rPr>
  </w:style>
  <w:style w:type="paragraph" w:styleId="a4">
    <w:name w:val="Balloon Text"/>
    <w:basedOn w:val="a"/>
    <w:link w:val="a5"/>
    <w:rsid w:val="002753B9"/>
    <w:pPr>
      <w:spacing w:line="240" w:lineRule="auto"/>
    </w:pPr>
    <w:rPr>
      <w:rFonts w:ascii="Tahoma" w:hAnsi="Tahoma" w:cs="Tahoma"/>
      <w:sz w:val="16"/>
      <w:szCs w:val="16"/>
    </w:rPr>
  </w:style>
  <w:style w:type="character" w:customStyle="1" w:styleId="a5">
    <w:name w:val="Текст выноски Знак"/>
    <w:basedOn w:val="a0"/>
    <w:link w:val="a4"/>
    <w:rsid w:val="002753B9"/>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1764</Words>
  <Characters>12836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ПОЛОЖЕННЯ</vt:lpstr>
    </vt:vector>
  </TitlesOfParts>
  <Company>MoBIL GROUP</Company>
  <LinksUpToDate>false</LinksUpToDate>
  <CharactersWithSpaces>14571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ПОЛОЖЕННЯ</dc:title>
  <dc:creator>Admin</dc:creator>
  <cp:lastModifiedBy>Пользователь</cp:lastModifiedBy>
  <cp:revision>2</cp:revision>
  <cp:lastPrinted>2018-11-20T15:13:00Z</cp:lastPrinted>
  <dcterms:created xsi:type="dcterms:W3CDTF">2018-11-23T07:05:00Z</dcterms:created>
  <dcterms:modified xsi:type="dcterms:W3CDTF">2018-11-23T07:05:00Z</dcterms:modified>
</cp:coreProperties>
</file>